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3757" w14:textId="77777777" w:rsidR="00396EF0" w:rsidRPr="0011369F" w:rsidRDefault="00396EF0" w:rsidP="00396EF0">
      <w:pPr>
        <w:jc w:val="center"/>
        <w:rPr>
          <w:b/>
          <w:bCs/>
          <w:color w:val="004C97"/>
          <w:sz w:val="28"/>
          <w:szCs w:val="28"/>
        </w:rPr>
      </w:pPr>
      <w:r w:rsidRPr="00E11C5F">
        <w:rPr>
          <w:b/>
          <w:bCs/>
          <w:noProof/>
          <w:color w:val="000000" w:themeColor="text1"/>
          <w:sz w:val="28"/>
          <w:szCs w:val="28"/>
        </w:rPr>
        <mc:AlternateContent>
          <mc:Choice Requires="wps">
            <w:drawing>
              <wp:anchor distT="0" distB="0" distL="114300" distR="114300" simplePos="0" relativeHeight="251682816" behindDoc="0" locked="0" layoutInCell="1" allowOverlap="1" wp14:anchorId="768AD24B" wp14:editId="46B271CB">
                <wp:simplePos x="0" y="0"/>
                <wp:positionH relativeFrom="column">
                  <wp:posOffset>4734560</wp:posOffset>
                </wp:positionH>
                <wp:positionV relativeFrom="paragraph">
                  <wp:posOffset>-814705</wp:posOffset>
                </wp:positionV>
                <wp:extent cx="2006600" cy="79375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2006600" cy="793750"/>
                        </a:xfrm>
                        <a:prstGeom prst="rect">
                          <a:avLst/>
                        </a:prstGeom>
                        <a:solidFill>
                          <a:schemeClr val="lt1"/>
                        </a:solidFill>
                        <a:ln w="6350">
                          <a:solidFill>
                            <a:schemeClr val="bg2">
                              <a:lumMod val="50000"/>
                            </a:schemeClr>
                          </a:solidFill>
                        </a:ln>
                      </wps:spPr>
                      <wps:txbx>
                        <w:txbxContent>
                          <w:p w14:paraId="59C55A75" w14:textId="77777777" w:rsidR="00396EF0" w:rsidRPr="00F27474" w:rsidRDefault="00396EF0" w:rsidP="00396EF0">
                            <w:pPr>
                              <w:rPr>
                                <w:color w:val="767171" w:themeColor="background2" w:themeShade="80"/>
                                <w:sz w:val="22"/>
                                <w:szCs w:val="22"/>
                              </w:rPr>
                            </w:pPr>
                            <w:r w:rsidRPr="00F27474">
                              <w:rPr>
                                <w:color w:val="767171" w:themeColor="background2" w:themeShade="80"/>
                                <w:sz w:val="22"/>
                                <w:szCs w:val="22"/>
                              </w:rPr>
                              <w:t>Reviewed by:</w:t>
                            </w:r>
                          </w:p>
                          <w:p w14:paraId="032C28CD" w14:textId="77777777" w:rsidR="00396EF0" w:rsidRPr="00F27474" w:rsidRDefault="00396EF0" w:rsidP="00396EF0">
                            <w:pPr>
                              <w:rPr>
                                <w:color w:val="767171" w:themeColor="background2" w:themeShade="80"/>
                                <w:sz w:val="22"/>
                                <w:szCs w:val="22"/>
                              </w:rPr>
                            </w:pPr>
                            <w:r w:rsidRPr="00F27474">
                              <w:rPr>
                                <w:color w:val="767171" w:themeColor="background2" w:themeShade="80"/>
                                <w:sz w:val="22"/>
                                <w:szCs w:val="22"/>
                              </w:rPr>
                              <w:t>Athletics</w:t>
                            </w:r>
                            <w:r w:rsidRPr="00F27474">
                              <w:rPr>
                                <w:color w:val="767171" w:themeColor="background2" w:themeShade="80"/>
                                <w:sz w:val="22"/>
                                <w:szCs w:val="22"/>
                              </w:rPr>
                              <w:tab/>
                            </w:r>
                            <w:r w:rsidRPr="00F27474">
                              <w:rPr>
                                <w:color w:val="767171" w:themeColor="background2" w:themeShade="80"/>
                                <w:sz w:val="22"/>
                                <w:szCs w:val="22"/>
                              </w:rPr>
                              <w:tab/>
                              <w:t>___</w:t>
                            </w:r>
                          </w:p>
                          <w:p w14:paraId="50260255" w14:textId="77777777" w:rsidR="00396EF0" w:rsidRPr="00F27474" w:rsidRDefault="00396EF0" w:rsidP="00396EF0">
                            <w:pPr>
                              <w:rPr>
                                <w:color w:val="767171" w:themeColor="background2" w:themeShade="80"/>
                                <w:sz w:val="22"/>
                                <w:szCs w:val="22"/>
                              </w:rPr>
                            </w:pPr>
                            <w:r w:rsidRPr="00F27474">
                              <w:rPr>
                                <w:color w:val="767171" w:themeColor="background2" w:themeShade="80"/>
                                <w:sz w:val="22"/>
                                <w:szCs w:val="22"/>
                              </w:rPr>
                              <w:t>Title IX</w:t>
                            </w:r>
                            <w:r w:rsidRPr="00F27474">
                              <w:rPr>
                                <w:color w:val="767171" w:themeColor="background2" w:themeShade="80"/>
                                <w:sz w:val="22"/>
                                <w:szCs w:val="22"/>
                              </w:rPr>
                              <w:tab/>
                            </w:r>
                            <w:r w:rsidRPr="00F27474">
                              <w:rPr>
                                <w:color w:val="767171" w:themeColor="background2" w:themeShade="80"/>
                                <w:sz w:val="22"/>
                                <w:szCs w:val="22"/>
                              </w:rPr>
                              <w:tab/>
                            </w:r>
                            <w:r w:rsidRPr="00F27474">
                              <w:rPr>
                                <w:color w:val="767171" w:themeColor="background2" w:themeShade="80"/>
                                <w:sz w:val="22"/>
                                <w:szCs w:val="22"/>
                              </w:rPr>
                              <w:tab/>
                              <w:t>___</w:t>
                            </w:r>
                          </w:p>
                          <w:p w14:paraId="5D346A1F" w14:textId="77777777" w:rsidR="00396EF0" w:rsidRPr="00F27474" w:rsidRDefault="00396EF0" w:rsidP="00396EF0">
                            <w:pPr>
                              <w:rPr>
                                <w:color w:val="767171" w:themeColor="background2" w:themeShade="80"/>
                                <w:sz w:val="22"/>
                                <w:szCs w:val="22"/>
                              </w:rPr>
                            </w:pPr>
                            <w:r w:rsidRPr="00F27474">
                              <w:rPr>
                                <w:color w:val="767171" w:themeColor="background2" w:themeShade="80"/>
                                <w:sz w:val="22"/>
                                <w:szCs w:val="22"/>
                              </w:rPr>
                              <w:t>Follow-Up Needed</w:t>
                            </w:r>
                            <w:r w:rsidRPr="00F27474">
                              <w:rPr>
                                <w:color w:val="767171" w:themeColor="background2" w:themeShade="80"/>
                                <w:sz w:val="22"/>
                                <w:szCs w:val="22"/>
                              </w:rPr>
                              <w:tab/>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AD24B" id="_x0000_t202" coordsize="21600,21600" o:spt="202" path="m,l,21600r21600,l21600,xe">
                <v:stroke joinstyle="miter"/>
                <v:path gradientshapeok="t" o:connecttype="rect"/>
              </v:shapetype>
              <v:shape id="Text Box 4" o:spid="_x0000_s1027" type="#_x0000_t202" style="position:absolute;left:0;text-align:left;margin-left:372.8pt;margin-top:-64.15pt;width:158pt;height: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JoeRAIAAKcEAAAOAAAAZHJzL2Uyb0RvYy54bWysVNtuGjEQfa/Uf7D8XnYhQJoVS0SJqCrR&#13;&#10;JBKp8my8NljyelzbsEu/vmMvt6aVKlXlwcx4xnM5c2Yn922tyV44r8CUtN/LKRGGQ6XMpqTfXhYf&#13;&#10;PlLiAzMV02BESQ/C0/vp+3eTxhZiAFvQlXAEgxhfNLak2xBskWWeb0XNfA+sMGiU4GoWUHWbrHKs&#13;&#10;wei1zgZ5Ps4acJV1wIX3ePvQGek0xZdS8PAkpReB6JJibSGdLp3reGbTCSs2jtmt4scy2D9UUTNl&#13;&#10;MOk51AMLjOyc+i1UrbgDDzL0ONQZSKm4SD1gN/38TTerLbMi9YLgeHuGyf+/sPxxv7LPjoT2E7Q4&#13;&#10;wAhIY33h8TL200pXx3+slKAdITycYRNtIBwv4xzGOZo42m7vbm5HCdfs8to6Hz4LqEkUSupwLAkt&#13;&#10;tl/6gBnR9eQSk3nQqloorZMSqSDm2pE9wyHqkGrEF794aUOako5vMPXfIqw3g+Sjd/VXqLqooxx/&#13;&#10;sfcY95Sw0y61oE0bvLzgE6XQrluiqivs1lAdEFIHHdu85QuFfS+ZD8/MIb0QKlyZ8ISH1IB1w1Gi&#13;&#10;ZAvux5/uoz9OHa2UNEjXkvrvO+YEJfqLQT7c9YfDyO+kDEe3A1TctWV9bTG7eg4IZh+X0/IkRv+g&#13;&#10;T6J0UL/iZs1iVjQxwzF3ScNJnIduiXAzuZjNkhMy2rKwNCvLY+g4hzjVl/aVOXscfUDSPMKJ2Kx4&#13;&#10;w4DON740MNsFkCrRI+LcoXqEH7chTee4uXHdrvXkdfm+TH8CAAD//wMAUEsDBBQABgAIAAAAIQCw&#13;&#10;SigW5QAAABEBAAAPAAAAZHJzL2Rvd25yZXYueG1sTE9NT8MwDL0j8R8iT+K2pV1Hmbqm0zQEiAuC&#13;&#10;FmnXrPGaiiapmnQr/Hq8E1ws+fn5feTbyXTsjINvnRUQLyJgaGunWtsI+Kye5mtgPkirZOcsCvhG&#13;&#10;D9vi9iaXmXIX+4HnMjSMRKzPpAAdQp9x7muNRvqF69HS7eQGIwOtQ8PVIC8kbjq+jKKUG9lactCy&#13;&#10;x73G+qscjYDqbZ/Wzc940K/lS4vPh1216t+FuJtNjxsauw2wgFP4+4BrB8oPBQU7utEqzzoBD6v7&#13;&#10;lKgC5vFynQC7UqI0JuxIWJIAL3L+v0nxCwAA//8DAFBLAQItABQABgAIAAAAIQC2gziS/gAAAOEB&#13;&#10;AAATAAAAAAAAAAAAAAAAAAAAAABbQ29udGVudF9UeXBlc10ueG1sUEsBAi0AFAAGAAgAAAAhADj9&#13;&#10;If/WAAAAlAEAAAsAAAAAAAAAAAAAAAAALwEAAF9yZWxzLy5yZWxzUEsBAi0AFAAGAAgAAAAhANqk&#13;&#10;mh5EAgAApwQAAA4AAAAAAAAAAAAAAAAALgIAAGRycy9lMm9Eb2MueG1sUEsBAi0AFAAGAAgAAAAh&#13;&#10;ALBKKBblAAAAEQEAAA8AAAAAAAAAAAAAAAAAngQAAGRycy9kb3ducmV2LnhtbFBLBQYAAAAABAAE&#13;&#10;APMAAACwBQAAAAA=&#13;&#10;" fillcolor="white [3201]" strokecolor="#747070 [1614]" strokeweight=".5pt">
                <v:textbox>
                  <w:txbxContent>
                    <w:p w14:paraId="59C55A75" w14:textId="77777777" w:rsidR="00396EF0" w:rsidRPr="00F27474" w:rsidRDefault="00396EF0" w:rsidP="00396EF0">
                      <w:pPr>
                        <w:rPr>
                          <w:color w:val="767171" w:themeColor="background2" w:themeShade="80"/>
                          <w:sz w:val="22"/>
                          <w:szCs w:val="22"/>
                        </w:rPr>
                      </w:pPr>
                      <w:r w:rsidRPr="00F27474">
                        <w:rPr>
                          <w:color w:val="767171" w:themeColor="background2" w:themeShade="80"/>
                          <w:sz w:val="22"/>
                          <w:szCs w:val="22"/>
                        </w:rPr>
                        <w:t>Reviewed by:</w:t>
                      </w:r>
                    </w:p>
                    <w:p w14:paraId="032C28CD" w14:textId="77777777" w:rsidR="00396EF0" w:rsidRPr="00F27474" w:rsidRDefault="00396EF0" w:rsidP="00396EF0">
                      <w:pPr>
                        <w:rPr>
                          <w:color w:val="767171" w:themeColor="background2" w:themeShade="80"/>
                          <w:sz w:val="22"/>
                          <w:szCs w:val="22"/>
                        </w:rPr>
                      </w:pPr>
                      <w:r w:rsidRPr="00F27474">
                        <w:rPr>
                          <w:color w:val="767171" w:themeColor="background2" w:themeShade="80"/>
                          <w:sz w:val="22"/>
                          <w:szCs w:val="22"/>
                        </w:rPr>
                        <w:t>Athletics</w:t>
                      </w:r>
                      <w:r w:rsidRPr="00F27474">
                        <w:rPr>
                          <w:color w:val="767171" w:themeColor="background2" w:themeShade="80"/>
                          <w:sz w:val="22"/>
                          <w:szCs w:val="22"/>
                        </w:rPr>
                        <w:tab/>
                      </w:r>
                      <w:r w:rsidRPr="00F27474">
                        <w:rPr>
                          <w:color w:val="767171" w:themeColor="background2" w:themeShade="80"/>
                          <w:sz w:val="22"/>
                          <w:szCs w:val="22"/>
                        </w:rPr>
                        <w:tab/>
                        <w:t>___</w:t>
                      </w:r>
                    </w:p>
                    <w:p w14:paraId="50260255" w14:textId="77777777" w:rsidR="00396EF0" w:rsidRPr="00F27474" w:rsidRDefault="00396EF0" w:rsidP="00396EF0">
                      <w:pPr>
                        <w:rPr>
                          <w:color w:val="767171" w:themeColor="background2" w:themeShade="80"/>
                          <w:sz w:val="22"/>
                          <w:szCs w:val="22"/>
                        </w:rPr>
                      </w:pPr>
                      <w:r w:rsidRPr="00F27474">
                        <w:rPr>
                          <w:color w:val="767171" w:themeColor="background2" w:themeShade="80"/>
                          <w:sz w:val="22"/>
                          <w:szCs w:val="22"/>
                        </w:rPr>
                        <w:t>Title IX</w:t>
                      </w:r>
                      <w:r w:rsidRPr="00F27474">
                        <w:rPr>
                          <w:color w:val="767171" w:themeColor="background2" w:themeShade="80"/>
                          <w:sz w:val="22"/>
                          <w:szCs w:val="22"/>
                        </w:rPr>
                        <w:tab/>
                      </w:r>
                      <w:r w:rsidRPr="00F27474">
                        <w:rPr>
                          <w:color w:val="767171" w:themeColor="background2" w:themeShade="80"/>
                          <w:sz w:val="22"/>
                          <w:szCs w:val="22"/>
                        </w:rPr>
                        <w:tab/>
                      </w:r>
                      <w:r w:rsidRPr="00F27474">
                        <w:rPr>
                          <w:color w:val="767171" w:themeColor="background2" w:themeShade="80"/>
                          <w:sz w:val="22"/>
                          <w:szCs w:val="22"/>
                        </w:rPr>
                        <w:tab/>
                        <w:t>___</w:t>
                      </w:r>
                    </w:p>
                    <w:p w14:paraId="5D346A1F" w14:textId="77777777" w:rsidR="00396EF0" w:rsidRPr="00F27474" w:rsidRDefault="00396EF0" w:rsidP="00396EF0">
                      <w:pPr>
                        <w:rPr>
                          <w:color w:val="767171" w:themeColor="background2" w:themeShade="80"/>
                          <w:sz w:val="22"/>
                          <w:szCs w:val="22"/>
                        </w:rPr>
                      </w:pPr>
                      <w:r w:rsidRPr="00F27474">
                        <w:rPr>
                          <w:color w:val="767171" w:themeColor="background2" w:themeShade="80"/>
                          <w:sz w:val="22"/>
                          <w:szCs w:val="22"/>
                        </w:rPr>
                        <w:t>Follow-Up Needed</w:t>
                      </w:r>
                      <w:r w:rsidRPr="00F27474">
                        <w:rPr>
                          <w:color w:val="767171" w:themeColor="background2" w:themeShade="80"/>
                          <w:sz w:val="22"/>
                          <w:szCs w:val="22"/>
                        </w:rPr>
                        <w:tab/>
                        <w:t>___</w:t>
                      </w:r>
                    </w:p>
                  </w:txbxContent>
                </v:textbox>
              </v:shape>
            </w:pict>
          </mc:Fallback>
        </mc:AlternateContent>
      </w:r>
      <w:r w:rsidRPr="00E11C5F">
        <w:rPr>
          <w:b/>
          <w:bCs/>
          <w:color w:val="004C97"/>
          <w:sz w:val="28"/>
          <w:szCs w:val="28"/>
        </w:rPr>
        <w:t xml:space="preserve"> [</w:t>
      </w:r>
      <w:r>
        <w:rPr>
          <w:b/>
          <w:bCs/>
          <w:color w:val="004C97"/>
          <w:sz w:val="28"/>
          <w:szCs w:val="28"/>
        </w:rPr>
        <w:t>Institution Name]</w:t>
      </w:r>
    </w:p>
    <w:p w14:paraId="67AFFED0" w14:textId="77777777" w:rsidR="00396EF0" w:rsidRPr="0011369F" w:rsidRDefault="00396EF0" w:rsidP="00396EF0">
      <w:pPr>
        <w:ind w:firstLine="720"/>
        <w:jc w:val="center"/>
        <w:rPr>
          <w:b/>
          <w:bCs/>
          <w:color w:val="004C97"/>
          <w:sz w:val="28"/>
          <w:szCs w:val="28"/>
        </w:rPr>
      </w:pPr>
      <w:r w:rsidRPr="0011369F">
        <w:rPr>
          <w:b/>
          <w:bCs/>
          <w:color w:val="004C97"/>
          <w:sz w:val="28"/>
          <w:szCs w:val="28"/>
        </w:rPr>
        <w:t>Student-Athlete Serious Misconduct Attestation</w:t>
      </w:r>
      <w:r>
        <w:rPr>
          <w:b/>
          <w:bCs/>
          <w:color w:val="004C97"/>
          <w:sz w:val="28"/>
          <w:szCs w:val="28"/>
        </w:rPr>
        <w:t xml:space="preserve"> Template</w:t>
      </w:r>
      <w:r w:rsidRPr="0011369F">
        <w:rPr>
          <w:b/>
          <w:bCs/>
          <w:color w:val="004C97"/>
          <w:sz w:val="28"/>
          <w:szCs w:val="28"/>
        </w:rPr>
        <w:t xml:space="preserve"> Form</w:t>
      </w:r>
    </w:p>
    <w:p w14:paraId="65CF5537" w14:textId="77777777" w:rsidR="00396EF0" w:rsidRDefault="00396EF0" w:rsidP="00396EF0">
      <w:pPr>
        <w:rPr>
          <w:rFonts w:eastAsiaTheme="minorEastAsia"/>
          <w:sz w:val="20"/>
          <w:szCs w:val="20"/>
        </w:rPr>
      </w:pPr>
    </w:p>
    <w:p w14:paraId="5E050F26" w14:textId="77777777" w:rsidR="00396EF0" w:rsidRPr="001F731F" w:rsidRDefault="00396EF0" w:rsidP="00396EF0">
      <w:pPr>
        <w:jc w:val="both"/>
        <w:rPr>
          <w:rFonts w:eastAsiaTheme="minorEastAsia"/>
          <w:sz w:val="20"/>
          <w:szCs w:val="20"/>
        </w:rPr>
      </w:pPr>
      <w:r w:rsidRPr="00E11C5F">
        <w:rPr>
          <w:rFonts w:eastAsiaTheme="minorEastAsia"/>
          <w:sz w:val="20"/>
          <w:szCs w:val="20"/>
        </w:rPr>
        <w:t>[NAME]</w:t>
      </w:r>
      <w:r>
        <w:rPr>
          <w:rFonts w:eastAsiaTheme="minorEastAsia"/>
          <w:sz w:val="20"/>
          <w:szCs w:val="20"/>
        </w:rPr>
        <w:t xml:space="preserve"> </w:t>
      </w:r>
      <w:r w:rsidRPr="18CB9FD6">
        <w:rPr>
          <w:rFonts w:eastAsiaTheme="minorEastAsia"/>
          <w:sz w:val="20"/>
          <w:szCs w:val="20"/>
        </w:rPr>
        <w:t>and the National Collegiate Athletic Association (NCAA) are committed to sexual violence prevention.  Sexual discrimination, sexual harassment and sexual and interpersonal violence violate human decency and the Association’s core values.  (</w:t>
      </w:r>
      <w:hyperlink r:id="rId7" w:history="1">
        <w:r w:rsidRPr="00423AB0">
          <w:rPr>
            <w:rStyle w:val="Hyperlink"/>
            <w:rFonts w:eastAsiaTheme="minorEastAsia"/>
            <w:sz w:val="20"/>
            <w:szCs w:val="20"/>
          </w:rPr>
          <w:t>NCAA Board of Governors Policy on Campus Sexual Assault</w:t>
        </w:r>
      </w:hyperlink>
      <w:r w:rsidRPr="18CB9FD6">
        <w:rPr>
          <w:rFonts w:eastAsiaTheme="minorEastAsia"/>
          <w:sz w:val="20"/>
          <w:szCs w:val="20"/>
        </w:rPr>
        <w:t>)</w:t>
      </w:r>
    </w:p>
    <w:p w14:paraId="0322FB6D" w14:textId="77777777" w:rsidR="00396EF0" w:rsidRPr="00AD3C96" w:rsidRDefault="00396EF0" w:rsidP="00396EF0">
      <w:pPr>
        <w:rPr>
          <w:rFonts w:eastAsiaTheme="minorEastAsia"/>
          <w:sz w:val="20"/>
          <w:szCs w:val="20"/>
        </w:rPr>
      </w:pPr>
      <w:r w:rsidRPr="617978E0">
        <w:rPr>
          <w:rFonts w:eastAsiaTheme="minorEastAsia"/>
          <w:sz w:val="20"/>
          <w:szCs w:val="20"/>
        </w:rPr>
        <w:t xml:space="preserve"> </w:t>
      </w:r>
    </w:p>
    <w:p w14:paraId="7014372C" w14:textId="77777777" w:rsidR="00396EF0" w:rsidRPr="00AB7DBC" w:rsidRDefault="00396EF0" w:rsidP="00396EF0">
      <w:pPr>
        <w:rPr>
          <w:rFonts w:eastAsiaTheme="minorEastAsia"/>
          <w:b/>
          <w:bCs/>
          <w:color w:val="004C97"/>
        </w:rPr>
      </w:pPr>
      <w:r w:rsidRPr="00AB7DBC">
        <w:rPr>
          <w:rFonts w:eastAsiaTheme="minorEastAsia"/>
          <w:b/>
          <w:bCs/>
          <w:color w:val="004C97"/>
        </w:rPr>
        <w:t>Requirements</w:t>
      </w:r>
    </w:p>
    <w:p w14:paraId="52958421" w14:textId="77777777" w:rsidR="00396EF0" w:rsidRDefault="00396EF0" w:rsidP="00396EF0">
      <w:pPr>
        <w:rPr>
          <w:rFonts w:eastAsiaTheme="minorEastAsia"/>
          <w:b/>
          <w:bCs/>
          <w:color w:val="004C97"/>
        </w:rPr>
      </w:pPr>
      <w:r w:rsidRPr="00F37C68">
        <w:rPr>
          <w:rFonts w:eastAsiaTheme="minorEastAsia"/>
          <w:noProof/>
          <w:sz w:val="20"/>
          <w:szCs w:val="20"/>
        </w:rPr>
        <mc:AlternateContent>
          <mc:Choice Requires="wps">
            <w:drawing>
              <wp:anchor distT="45720" distB="45720" distL="114300" distR="114300" simplePos="0" relativeHeight="251679744" behindDoc="1" locked="0" layoutInCell="1" allowOverlap="1" wp14:anchorId="46C45DF9" wp14:editId="76560281">
                <wp:simplePos x="0" y="0"/>
                <wp:positionH relativeFrom="margin">
                  <wp:posOffset>346710</wp:posOffset>
                </wp:positionH>
                <wp:positionV relativeFrom="paragraph">
                  <wp:posOffset>35560</wp:posOffset>
                </wp:positionV>
                <wp:extent cx="2641600" cy="8756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875665"/>
                        </a:xfrm>
                        <a:prstGeom prst="rect">
                          <a:avLst/>
                        </a:prstGeom>
                        <a:noFill/>
                        <a:ln w="9525">
                          <a:noFill/>
                          <a:miter lim="800000"/>
                          <a:headEnd/>
                          <a:tailEnd/>
                        </a:ln>
                      </wps:spPr>
                      <wps:txbx>
                        <w:txbxContent>
                          <w:p w14:paraId="7F787692" w14:textId="77777777" w:rsidR="00396EF0" w:rsidRPr="008E50C1" w:rsidRDefault="00396EF0" w:rsidP="00396EF0">
                            <w:pPr>
                              <w:rPr>
                                <w:color w:val="004C97"/>
                              </w:rPr>
                            </w:pPr>
                            <w:r w:rsidRPr="008E50C1">
                              <w:rPr>
                                <w:rFonts w:eastAsiaTheme="minorEastAsia"/>
                                <w:b/>
                                <w:bCs/>
                                <w:color w:val="004C97"/>
                              </w:rPr>
                              <w:t>1.</w:t>
                            </w:r>
                            <w:r>
                              <w:rPr>
                                <w:rFonts w:eastAsiaTheme="minorEastAsia"/>
                                <w:b/>
                                <w:bCs/>
                                <w:color w:val="004C97"/>
                              </w:rPr>
                              <w:t xml:space="preserve"> </w:t>
                            </w:r>
                            <w:r w:rsidRPr="008E50C1">
                              <w:rPr>
                                <w:rFonts w:eastAsiaTheme="minorEastAsia"/>
                                <w:b/>
                                <w:bCs/>
                                <w:color w:val="004C97"/>
                              </w:rPr>
                              <w:t>Who:</w:t>
                            </w:r>
                          </w:p>
                          <w:p w14:paraId="4B69C05D" w14:textId="77777777" w:rsidR="00396EF0" w:rsidRPr="00F37C68" w:rsidRDefault="00396EF0" w:rsidP="00396EF0">
                            <w:pPr>
                              <w:rPr>
                                <w:rFonts w:eastAsiaTheme="minorEastAsia"/>
                                <w:sz w:val="20"/>
                                <w:szCs w:val="20"/>
                              </w:rPr>
                            </w:pPr>
                            <w:r w:rsidRPr="617978E0">
                              <w:rPr>
                                <w:rFonts w:eastAsiaTheme="minorEastAsia"/>
                                <w:sz w:val="20"/>
                                <w:szCs w:val="20"/>
                              </w:rPr>
                              <w:t>All prospective (</w:t>
                            </w:r>
                            <w:r w:rsidRPr="00F37C68">
                              <w:rPr>
                                <w:rFonts w:eastAsiaTheme="minorEastAsia"/>
                                <w:b/>
                                <w:bCs/>
                                <w:color w:val="009CDE"/>
                                <w:sz w:val="20"/>
                                <w:szCs w:val="20"/>
                              </w:rPr>
                              <w:t>first year</w:t>
                            </w:r>
                            <w:r w:rsidRPr="617978E0">
                              <w:rPr>
                                <w:rFonts w:eastAsiaTheme="minorEastAsia"/>
                                <w:sz w:val="20"/>
                                <w:szCs w:val="20"/>
                              </w:rPr>
                              <w:t>), incoming (</w:t>
                            </w:r>
                            <w:r w:rsidRPr="00F37C68">
                              <w:rPr>
                                <w:rFonts w:eastAsiaTheme="minorEastAsia"/>
                                <w:b/>
                                <w:bCs/>
                                <w:color w:val="009CDE"/>
                                <w:sz w:val="20"/>
                                <w:szCs w:val="20"/>
                              </w:rPr>
                              <w:t>transfer</w:t>
                            </w:r>
                            <w:r w:rsidRPr="617978E0">
                              <w:rPr>
                                <w:rFonts w:eastAsiaTheme="minorEastAsia"/>
                                <w:sz w:val="20"/>
                                <w:szCs w:val="20"/>
                              </w:rPr>
                              <w:t xml:space="preserve">) and </w:t>
                            </w:r>
                            <w:r w:rsidRPr="00F37C68">
                              <w:rPr>
                                <w:rFonts w:eastAsiaTheme="minorEastAsia"/>
                                <w:b/>
                                <w:bCs/>
                                <w:color w:val="009CDE"/>
                                <w:sz w:val="20"/>
                                <w:szCs w:val="20"/>
                              </w:rPr>
                              <w:t>returning</w:t>
                            </w:r>
                            <w:r w:rsidRPr="617978E0">
                              <w:rPr>
                                <w:rFonts w:eastAsiaTheme="minorEastAsia"/>
                                <w:sz w:val="20"/>
                                <w:szCs w:val="20"/>
                              </w:rPr>
                              <w:t xml:space="preserve"> student-athletes.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45DF9" id="Text Box 2" o:spid="_x0000_s1028" type="#_x0000_t202" style="position:absolute;margin-left:27.3pt;margin-top:2.8pt;width:208pt;height:68.95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TLw/AEAANQDAAAOAAAAZHJzL2Uyb0RvYy54bWysU1Fv0zAQfkfiP1h+p0mrttuiptPYKEIa&#13;&#10;A2nwA1zHaSxsnzm7Tcqv5+x0XQVviDxYti/33X3ffV7dDtawg8KgwdV8Oik5U05Co92u5t+/bd5d&#13;&#10;cxaicI0w4FTNjyrw2/XbN6veV2oGHZhGISMQF6re17yL0VdFEWSnrAgT8MpRsAW0ItIRd0WDoid0&#13;&#10;a4pZWS6LHrDxCFKFQLcPY5CvM37bKhm/tG1QkZmaU28xr5jXbVqL9UpUOxS+0/LUhviHLqzQjoqe&#13;&#10;oR5EFGyP+i8oqyVCgDZOJNgC2lZLlTkQm2n5B5vnTniVuZA4wZ9lCv8PVj4dnv1XZHF4DwMNMJMI&#13;&#10;/hHkj8Ac3HfC7dQdIvSdEg0VnibJit6H6pSapA5VSCDb/jM0NGSxj5CBhhZtUoV4MkKnARzPoqsh&#13;&#10;MkmXs+V8uiwpJCl2fbVYLhe5hKhesj2G+FGBZWlTc6ShZnRxeAwxdSOql19SMQcbbUwerHGsr/nN&#13;&#10;YrbICRcRqyP5zmhLNcv0jU5IJD+4JidHoc24pwLGnVgnoiPlOGwHphtikHKTCFtojiQDwmgzeha0&#13;&#10;6QB/cdaTxWoefu4FKs7MJ0dS3kzn8+TJfJgvrmZ0wMvI9jIinCSomkfOxu19zD5OlIO/I8k3Oqvx&#13;&#10;2smpZbJOFulk8+TNy3P+6/Uxrn8DAAD//wMAUEsDBBQABgAIAAAAIQA6aHzN3wAAAA0BAAAPAAAA&#13;&#10;ZHJzL2Rvd25yZXYueG1sTE/LTsMwELwj8Q/WInGjNiV9KI1TVdCWY6FEPbuxSSLitWW7afh7lhNc&#13;&#10;9qGZnZ0p1qPt2WBC7BxKeJwIYAZrpztsJFQfu4clsJgUatU7NBK+TYR1eXtTqFy7K76b4ZgaRiIY&#13;&#10;cyWhTcnnnMe6NVbFifMGCft0wapEa2i4DupK4rbnUyHm3KoO6UOrvHluTf11vFgJPvn94jUc3jbb&#13;&#10;3SCq076ads1Wyvu78WVFZbMClsyY/i7gNwP5h5KMnd0FdWS9hFk2JyZ1agRnC0HDmXjZ0wx4WfD/&#13;&#10;KcofAAAA//8DAFBLAQItABQABgAIAAAAIQC2gziS/gAAAOEBAAATAAAAAAAAAAAAAAAAAAAAAABb&#13;&#10;Q29udGVudF9UeXBlc10ueG1sUEsBAi0AFAAGAAgAAAAhADj9If/WAAAAlAEAAAsAAAAAAAAAAAAA&#13;&#10;AAAALwEAAF9yZWxzLy5yZWxzUEsBAi0AFAAGAAgAAAAhAMoJMvD8AQAA1AMAAA4AAAAAAAAAAAAA&#13;&#10;AAAALgIAAGRycy9lMm9Eb2MueG1sUEsBAi0AFAAGAAgAAAAhADpofM3fAAAADQEAAA8AAAAAAAAA&#13;&#10;AAAAAAAAVgQAAGRycy9kb3ducmV2LnhtbFBLBQYAAAAABAAEAPMAAABiBQAAAAA=&#13;&#10;" filled="f" stroked="f">
                <v:textbox style="mso-fit-shape-to-text:t">
                  <w:txbxContent>
                    <w:p w14:paraId="7F787692" w14:textId="77777777" w:rsidR="00396EF0" w:rsidRPr="008E50C1" w:rsidRDefault="00396EF0" w:rsidP="00396EF0">
                      <w:pPr>
                        <w:rPr>
                          <w:color w:val="004C97"/>
                        </w:rPr>
                      </w:pPr>
                      <w:r w:rsidRPr="008E50C1">
                        <w:rPr>
                          <w:rFonts w:eastAsiaTheme="minorEastAsia"/>
                          <w:b/>
                          <w:bCs/>
                          <w:color w:val="004C97"/>
                        </w:rPr>
                        <w:t>1.</w:t>
                      </w:r>
                      <w:r>
                        <w:rPr>
                          <w:rFonts w:eastAsiaTheme="minorEastAsia"/>
                          <w:b/>
                          <w:bCs/>
                          <w:color w:val="004C97"/>
                        </w:rPr>
                        <w:t xml:space="preserve"> </w:t>
                      </w:r>
                      <w:r w:rsidRPr="008E50C1">
                        <w:rPr>
                          <w:rFonts w:eastAsiaTheme="minorEastAsia"/>
                          <w:b/>
                          <w:bCs/>
                          <w:color w:val="004C97"/>
                        </w:rPr>
                        <w:t>Who:</w:t>
                      </w:r>
                    </w:p>
                    <w:p w14:paraId="4B69C05D" w14:textId="77777777" w:rsidR="00396EF0" w:rsidRPr="00F37C68" w:rsidRDefault="00396EF0" w:rsidP="00396EF0">
                      <w:pPr>
                        <w:rPr>
                          <w:rFonts w:eastAsiaTheme="minorEastAsia"/>
                          <w:sz w:val="20"/>
                          <w:szCs w:val="20"/>
                        </w:rPr>
                      </w:pPr>
                      <w:r w:rsidRPr="617978E0">
                        <w:rPr>
                          <w:rFonts w:eastAsiaTheme="minorEastAsia"/>
                          <w:sz w:val="20"/>
                          <w:szCs w:val="20"/>
                        </w:rPr>
                        <w:t>All prospective (</w:t>
                      </w:r>
                      <w:r w:rsidRPr="00F37C68">
                        <w:rPr>
                          <w:rFonts w:eastAsiaTheme="minorEastAsia"/>
                          <w:b/>
                          <w:bCs/>
                          <w:color w:val="009CDE"/>
                          <w:sz w:val="20"/>
                          <w:szCs w:val="20"/>
                        </w:rPr>
                        <w:t>first year</w:t>
                      </w:r>
                      <w:r w:rsidRPr="617978E0">
                        <w:rPr>
                          <w:rFonts w:eastAsiaTheme="minorEastAsia"/>
                          <w:sz w:val="20"/>
                          <w:szCs w:val="20"/>
                        </w:rPr>
                        <w:t>), incoming (</w:t>
                      </w:r>
                      <w:r w:rsidRPr="00F37C68">
                        <w:rPr>
                          <w:rFonts w:eastAsiaTheme="minorEastAsia"/>
                          <w:b/>
                          <w:bCs/>
                          <w:color w:val="009CDE"/>
                          <w:sz w:val="20"/>
                          <w:szCs w:val="20"/>
                        </w:rPr>
                        <w:t>transfer</w:t>
                      </w:r>
                      <w:r w:rsidRPr="617978E0">
                        <w:rPr>
                          <w:rFonts w:eastAsiaTheme="minorEastAsia"/>
                          <w:sz w:val="20"/>
                          <w:szCs w:val="20"/>
                        </w:rPr>
                        <w:t xml:space="preserve">) and </w:t>
                      </w:r>
                      <w:r w:rsidRPr="00F37C68">
                        <w:rPr>
                          <w:rFonts w:eastAsiaTheme="minorEastAsia"/>
                          <w:b/>
                          <w:bCs/>
                          <w:color w:val="009CDE"/>
                          <w:sz w:val="20"/>
                          <w:szCs w:val="20"/>
                        </w:rPr>
                        <w:t>returning</w:t>
                      </w:r>
                      <w:r w:rsidRPr="617978E0">
                        <w:rPr>
                          <w:rFonts w:eastAsiaTheme="minorEastAsia"/>
                          <w:sz w:val="20"/>
                          <w:szCs w:val="20"/>
                        </w:rPr>
                        <w:t xml:space="preserve"> student-athletes.</w:t>
                      </w:r>
                    </w:p>
                  </w:txbxContent>
                </v:textbox>
                <w10:wrap anchorx="margin"/>
              </v:shape>
            </w:pict>
          </mc:Fallback>
        </mc:AlternateContent>
      </w:r>
      <w:r w:rsidRPr="00F37C68">
        <w:rPr>
          <w:rFonts w:eastAsiaTheme="minorEastAsia"/>
          <w:noProof/>
          <w:sz w:val="20"/>
          <w:szCs w:val="20"/>
        </w:rPr>
        <mc:AlternateContent>
          <mc:Choice Requires="wps">
            <w:drawing>
              <wp:anchor distT="45720" distB="45720" distL="114300" distR="114300" simplePos="0" relativeHeight="251680768" behindDoc="1" locked="0" layoutInCell="1" allowOverlap="1" wp14:anchorId="5CAB0207" wp14:editId="2779A76D">
                <wp:simplePos x="0" y="0"/>
                <wp:positionH relativeFrom="margin">
                  <wp:posOffset>3115310</wp:posOffset>
                </wp:positionH>
                <wp:positionV relativeFrom="paragraph">
                  <wp:posOffset>32385</wp:posOffset>
                </wp:positionV>
                <wp:extent cx="2827020" cy="875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875665"/>
                        </a:xfrm>
                        <a:prstGeom prst="rect">
                          <a:avLst/>
                        </a:prstGeom>
                        <a:noFill/>
                        <a:ln w="9525">
                          <a:noFill/>
                          <a:miter lim="800000"/>
                          <a:headEnd/>
                          <a:tailEnd/>
                        </a:ln>
                      </wps:spPr>
                      <wps:txbx>
                        <w:txbxContent>
                          <w:p w14:paraId="79746EA7" w14:textId="77777777" w:rsidR="00396EF0" w:rsidRPr="00F37C68" w:rsidRDefault="00396EF0" w:rsidP="00396EF0">
                            <w:pPr>
                              <w:rPr>
                                <w:color w:val="004C97"/>
                              </w:rPr>
                            </w:pPr>
                            <w:r>
                              <w:rPr>
                                <w:rFonts w:eastAsiaTheme="minorEastAsia"/>
                                <w:b/>
                                <w:bCs/>
                                <w:color w:val="004C97"/>
                              </w:rPr>
                              <w:t xml:space="preserve">2. </w:t>
                            </w:r>
                            <w:r w:rsidRPr="00F37C68">
                              <w:rPr>
                                <w:rFonts w:eastAsiaTheme="minorEastAsia"/>
                                <w:b/>
                                <w:bCs/>
                                <w:color w:val="004C97"/>
                              </w:rPr>
                              <w:t>When:</w:t>
                            </w:r>
                          </w:p>
                          <w:p w14:paraId="02C5EEA3" w14:textId="77777777" w:rsidR="00396EF0" w:rsidRPr="00F37C68" w:rsidRDefault="00396EF0" w:rsidP="00396EF0">
                            <w:pPr>
                              <w:rPr>
                                <w:rFonts w:eastAsiaTheme="minorEastAsia"/>
                                <w:sz w:val="20"/>
                                <w:szCs w:val="20"/>
                              </w:rPr>
                            </w:pPr>
                            <w:r w:rsidRPr="00F37C68">
                              <w:rPr>
                                <w:rFonts w:eastAsiaTheme="minorEastAsia"/>
                                <w:b/>
                                <w:bCs/>
                                <w:color w:val="009CDE"/>
                                <w:sz w:val="20"/>
                                <w:szCs w:val="20"/>
                              </w:rPr>
                              <w:t>Every year</w:t>
                            </w:r>
                            <w:r w:rsidRPr="617978E0">
                              <w:rPr>
                                <w:rFonts w:eastAsiaTheme="minorEastAsia"/>
                                <w:sz w:val="20"/>
                                <w:szCs w:val="20"/>
                              </w:rPr>
                              <w:t xml:space="preserve"> of intercollegiate athletics participation (includes tryout, </w:t>
                            </w:r>
                            <w:proofErr w:type="gramStart"/>
                            <w:r w:rsidRPr="617978E0">
                              <w:rPr>
                                <w:rFonts w:eastAsiaTheme="minorEastAsia"/>
                                <w:sz w:val="20"/>
                                <w:szCs w:val="20"/>
                              </w:rPr>
                              <w:t>practice</w:t>
                            </w:r>
                            <w:proofErr w:type="gramEnd"/>
                            <w:r w:rsidRPr="617978E0">
                              <w:rPr>
                                <w:rFonts w:eastAsiaTheme="minorEastAsia"/>
                                <w:sz w:val="20"/>
                                <w:szCs w:val="20"/>
                              </w:rPr>
                              <w:t xml:space="preserve"> and competition).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B0207" id="_x0000_s1029" type="#_x0000_t202" style="position:absolute;margin-left:245.3pt;margin-top:2.55pt;width:222.6pt;height:68.95pt;z-index:-251635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ztg/AEAANQDAAAOAAAAZHJzL2Uyb0RvYy54bWysU9uO2yAQfa/Uf0C8N3bc3NaKs9ruNlWl&#13;&#10;7UXa9gMwxjEqMBRI7PTrO2BvNmrfqvoBAeM5M+fMYXs7aEVOwnkJpqLzWU6JMBwaaQ4V/f5t/2ZD&#13;&#10;iQ/MNEyBERU9C09vd69fbXtbigI6UI1wBEGML3tb0S4EW2aZ553QzM/ACoPBFpxmAY/ukDWO9Yiu&#13;&#10;VVbk+SrrwTXWARfe4+3DGKS7hN+2gocvbetFIKqi2FtIq0trHddst2XlwTHbST61wf6hC82kwaIX&#13;&#10;qAcWGDk6+ReUltyBhzbMOOgM2lZykTggm3n+B5unjlmRuKA43l5k8v8Pln8+PdmvjoThHQw4wETC&#13;&#10;20fgPzwxcN8xcxB3zkHfCdZg4XmULOutL6fUKLUvfQSp+0/Q4JDZMUACGlqnoyrIkyA6DuB8EV0M&#13;&#10;gXC8LDbFOi8wxDG2WS9Xq2UqwcrnbOt8+CBAk7ipqMOhJnR2evQhdsPK519iMQN7qVQarDKkr+jN&#13;&#10;slimhKuIlgF9p6TGmnn8RidEku9Nk5IDk2rcYwFlJtaR6Eg5DPVAZFPRtzE3ilBDc0YZHIw2w2eB&#13;&#10;mw7cL0p6tFhF/c8jc4IS9dGglDfzxSJ6Mh0Wy3UUwV1H6usIMxyhKhooGbf3Ifk4Uvb2DiXfy6TG&#13;&#10;SydTy2idJNJk8+jN63P66+Ux7n4DAAD//wMAUEsDBBQABgAIAAAAIQBaYYz94gAAAA4BAAAPAAAA&#13;&#10;ZHJzL2Rvd25yZXYueG1sTI/NTsMwEITvSLyDtUjcqN1f2jROVUFbjkAbcXZjk0TEa8t20/D2LCe4&#13;&#10;rLSa2dn58s1gO9abEFuHEsYjAcxg5XSLtYTytH9YAotJoVadQyPh20TYFLc3ucq0u+K76Y+pZhSC&#13;&#10;MVMSmpR8xnmsGmNVHDlvkLRPF6xKtIaa66CuFG47PhFiwa1qkT40ypunxlRfx4uV4JM/PL6E17ft&#13;&#10;bt+L8uNQTtp6J+X93fC8prFdA0tmSH8X8MtA/aGgYmd3QR1ZJ2G2EguySpiPgZG+ms6J50zG2VQA&#13;&#10;L3L+H6P4AQAA//8DAFBLAQItABQABgAIAAAAIQC2gziS/gAAAOEBAAATAAAAAAAAAAAAAAAAAAAA&#13;&#10;AABbQ29udGVudF9UeXBlc10ueG1sUEsBAi0AFAAGAAgAAAAhADj9If/WAAAAlAEAAAsAAAAAAAAA&#13;&#10;AAAAAAAALwEAAF9yZWxzLy5yZWxzUEsBAi0AFAAGAAgAAAAhAGRTO2D8AQAA1AMAAA4AAAAAAAAA&#13;&#10;AAAAAAAALgIAAGRycy9lMm9Eb2MueG1sUEsBAi0AFAAGAAgAAAAhAFphjP3iAAAADgEAAA8AAAAA&#13;&#10;AAAAAAAAAAAAVgQAAGRycy9kb3ducmV2LnhtbFBLBQYAAAAABAAEAPMAAABlBQAAAAA=&#13;&#10;" filled="f" stroked="f">
                <v:textbox style="mso-fit-shape-to-text:t">
                  <w:txbxContent>
                    <w:p w14:paraId="79746EA7" w14:textId="77777777" w:rsidR="00396EF0" w:rsidRPr="00F37C68" w:rsidRDefault="00396EF0" w:rsidP="00396EF0">
                      <w:pPr>
                        <w:rPr>
                          <w:color w:val="004C97"/>
                        </w:rPr>
                      </w:pPr>
                      <w:r>
                        <w:rPr>
                          <w:rFonts w:eastAsiaTheme="minorEastAsia"/>
                          <w:b/>
                          <w:bCs/>
                          <w:color w:val="004C97"/>
                        </w:rPr>
                        <w:t xml:space="preserve">2. </w:t>
                      </w:r>
                      <w:r w:rsidRPr="00F37C68">
                        <w:rPr>
                          <w:rFonts w:eastAsiaTheme="minorEastAsia"/>
                          <w:b/>
                          <w:bCs/>
                          <w:color w:val="004C97"/>
                        </w:rPr>
                        <w:t>When:</w:t>
                      </w:r>
                    </w:p>
                    <w:p w14:paraId="02C5EEA3" w14:textId="77777777" w:rsidR="00396EF0" w:rsidRPr="00F37C68" w:rsidRDefault="00396EF0" w:rsidP="00396EF0">
                      <w:pPr>
                        <w:rPr>
                          <w:rFonts w:eastAsiaTheme="minorEastAsia"/>
                          <w:sz w:val="20"/>
                          <w:szCs w:val="20"/>
                        </w:rPr>
                      </w:pPr>
                      <w:r w:rsidRPr="00F37C68">
                        <w:rPr>
                          <w:rFonts w:eastAsiaTheme="minorEastAsia"/>
                          <w:b/>
                          <w:bCs/>
                          <w:color w:val="009CDE"/>
                          <w:sz w:val="20"/>
                          <w:szCs w:val="20"/>
                        </w:rPr>
                        <w:t>Every year</w:t>
                      </w:r>
                      <w:r w:rsidRPr="617978E0">
                        <w:rPr>
                          <w:rFonts w:eastAsiaTheme="minorEastAsia"/>
                          <w:sz w:val="20"/>
                          <w:szCs w:val="20"/>
                        </w:rPr>
                        <w:t xml:space="preserve"> of intercollegiate athletics participation (includes tryout, </w:t>
                      </w:r>
                      <w:proofErr w:type="gramStart"/>
                      <w:r w:rsidRPr="617978E0">
                        <w:rPr>
                          <w:rFonts w:eastAsiaTheme="minorEastAsia"/>
                          <w:sz w:val="20"/>
                          <w:szCs w:val="20"/>
                        </w:rPr>
                        <w:t>practice</w:t>
                      </w:r>
                      <w:proofErr w:type="gramEnd"/>
                      <w:r w:rsidRPr="617978E0">
                        <w:rPr>
                          <w:rFonts w:eastAsiaTheme="minorEastAsia"/>
                          <w:sz w:val="20"/>
                          <w:szCs w:val="20"/>
                        </w:rPr>
                        <w:t xml:space="preserve"> and competition).</w:t>
                      </w:r>
                    </w:p>
                  </w:txbxContent>
                </v:textbox>
                <w10:wrap anchorx="margin"/>
              </v:shape>
            </w:pict>
          </mc:Fallback>
        </mc:AlternateContent>
      </w:r>
    </w:p>
    <w:p w14:paraId="4CFABB2E" w14:textId="77777777" w:rsidR="00396EF0" w:rsidRDefault="00396EF0" w:rsidP="00396EF0">
      <w:pPr>
        <w:rPr>
          <w:rFonts w:eastAsiaTheme="minorEastAsia"/>
          <w:b/>
          <w:bCs/>
          <w:color w:val="004C97"/>
        </w:rPr>
      </w:pPr>
    </w:p>
    <w:p w14:paraId="49EBC1B5" w14:textId="77777777" w:rsidR="00396EF0" w:rsidRDefault="00396EF0" w:rsidP="00396EF0">
      <w:pPr>
        <w:rPr>
          <w:rFonts w:eastAsiaTheme="minorEastAsia"/>
          <w:b/>
          <w:bCs/>
          <w:color w:val="004C97"/>
        </w:rPr>
      </w:pPr>
    </w:p>
    <w:p w14:paraId="7473091A" w14:textId="77777777" w:rsidR="00396EF0" w:rsidRDefault="00396EF0" w:rsidP="00396EF0">
      <w:pPr>
        <w:rPr>
          <w:rFonts w:eastAsiaTheme="minorEastAsia"/>
          <w:b/>
          <w:bCs/>
          <w:color w:val="004C97"/>
        </w:rPr>
      </w:pPr>
      <w:r w:rsidRPr="00F37C68">
        <w:rPr>
          <w:rFonts w:eastAsiaTheme="minorEastAsia"/>
          <w:noProof/>
          <w:sz w:val="20"/>
          <w:szCs w:val="20"/>
        </w:rPr>
        <mc:AlternateContent>
          <mc:Choice Requires="wps">
            <w:drawing>
              <wp:anchor distT="45720" distB="45720" distL="114300" distR="114300" simplePos="0" relativeHeight="251681792" behindDoc="1" locked="0" layoutInCell="1" allowOverlap="1" wp14:anchorId="0118D51F" wp14:editId="30B4B58B">
                <wp:simplePos x="0" y="0"/>
                <wp:positionH relativeFrom="margin">
                  <wp:posOffset>344805</wp:posOffset>
                </wp:positionH>
                <wp:positionV relativeFrom="paragraph">
                  <wp:posOffset>135043</wp:posOffset>
                </wp:positionV>
                <wp:extent cx="5579110" cy="17862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786255"/>
                        </a:xfrm>
                        <a:prstGeom prst="rect">
                          <a:avLst/>
                        </a:prstGeom>
                        <a:noFill/>
                        <a:ln w="9525">
                          <a:noFill/>
                          <a:miter lim="800000"/>
                          <a:headEnd/>
                          <a:tailEnd/>
                        </a:ln>
                      </wps:spPr>
                      <wps:txbx>
                        <w:txbxContent>
                          <w:p w14:paraId="5C1A039C" w14:textId="77777777" w:rsidR="00396EF0" w:rsidRPr="00F37C68" w:rsidRDefault="00396EF0" w:rsidP="00396EF0">
                            <w:pPr>
                              <w:rPr>
                                <w:color w:val="004C97"/>
                              </w:rPr>
                            </w:pPr>
                            <w:r>
                              <w:rPr>
                                <w:rFonts w:eastAsiaTheme="minorEastAsia"/>
                                <w:b/>
                                <w:bCs/>
                                <w:color w:val="004C97"/>
                              </w:rPr>
                              <w:t xml:space="preserve">3. </w:t>
                            </w:r>
                            <w:r w:rsidRPr="00F37C68">
                              <w:rPr>
                                <w:rFonts w:eastAsiaTheme="minorEastAsia"/>
                                <w:b/>
                                <w:bCs/>
                                <w:color w:val="004C97"/>
                              </w:rPr>
                              <w:t>Wh</w:t>
                            </w:r>
                            <w:r>
                              <w:rPr>
                                <w:rFonts w:eastAsiaTheme="minorEastAsia"/>
                                <w:b/>
                                <w:bCs/>
                                <w:color w:val="004C97"/>
                              </w:rPr>
                              <w:t>at</w:t>
                            </w:r>
                            <w:r w:rsidRPr="00F37C68">
                              <w:rPr>
                                <w:rFonts w:eastAsiaTheme="minorEastAsia"/>
                                <w:b/>
                                <w:bCs/>
                                <w:color w:val="004C97"/>
                              </w:rPr>
                              <w:t>:</w:t>
                            </w:r>
                          </w:p>
                          <w:p w14:paraId="6D095E65" w14:textId="77777777" w:rsidR="00396EF0" w:rsidRDefault="00396EF0" w:rsidP="00396EF0">
                            <w:pPr>
                              <w:spacing w:after="120"/>
                              <w:rPr>
                                <w:rFonts w:eastAsiaTheme="minorEastAsia"/>
                                <w:sz w:val="20"/>
                                <w:szCs w:val="20"/>
                              </w:rPr>
                            </w:pPr>
                            <w:r w:rsidRPr="617978E0">
                              <w:rPr>
                                <w:rFonts w:eastAsiaTheme="minorEastAsia"/>
                                <w:sz w:val="20"/>
                                <w:szCs w:val="20"/>
                              </w:rPr>
                              <w:t xml:space="preserve">Attest (disclose) if the prospective/incoming/returning student-athlete has been disciplined through a Title IX </w:t>
                            </w:r>
                            <w:r>
                              <w:rPr>
                                <w:rFonts w:eastAsiaTheme="minorEastAsia"/>
                                <w:sz w:val="20"/>
                                <w:szCs w:val="20"/>
                              </w:rPr>
                              <w:t xml:space="preserve">or sexual misconduct </w:t>
                            </w:r>
                            <w:r w:rsidRPr="617978E0">
                              <w:rPr>
                                <w:rFonts w:eastAsiaTheme="minorEastAsia"/>
                                <w:sz w:val="20"/>
                                <w:szCs w:val="20"/>
                              </w:rPr>
                              <w:t>proceeding or criminally convicted, regardless of the degree, and whether the result of a plea or court determination, of either of the following:</w:t>
                            </w:r>
                          </w:p>
                          <w:p w14:paraId="1B774A05" w14:textId="77777777" w:rsidR="00396EF0" w:rsidRDefault="00396EF0" w:rsidP="00396EF0">
                            <w:pPr>
                              <w:pStyle w:val="ListParagraph"/>
                              <w:numPr>
                                <w:ilvl w:val="0"/>
                                <w:numId w:val="3"/>
                              </w:numPr>
                              <w:ind w:left="288" w:hanging="288"/>
                              <w:rPr>
                                <w:rFonts w:eastAsiaTheme="minorEastAsia"/>
                                <w:sz w:val="20"/>
                                <w:szCs w:val="20"/>
                              </w:rPr>
                            </w:pPr>
                            <w:r w:rsidRPr="0092100D">
                              <w:rPr>
                                <w:rFonts w:eastAsiaTheme="minorEastAsia"/>
                                <w:b/>
                                <w:bCs/>
                                <w:color w:val="009CDE"/>
                                <w:sz w:val="20"/>
                                <w:szCs w:val="20"/>
                              </w:rPr>
                              <w:t>Sexual Violence:</w:t>
                            </w:r>
                            <w:r w:rsidRPr="00F37C68">
                              <w:rPr>
                                <w:rFonts w:eastAsiaTheme="minorEastAsia"/>
                                <w:sz w:val="20"/>
                                <w:szCs w:val="20"/>
                              </w:rPr>
                              <w:t xml:space="preserve"> A term used to include both forcible and nonforcible sex offenses, ranging from sexual battery, sexual assault to rape. </w:t>
                            </w:r>
                          </w:p>
                          <w:p w14:paraId="4A5F6913" w14:textId="77777777" w:rsidR="00396EF0" w:rsidRPr="00F37C68" w:rsidRDefault="00396EF0" w:rsidP="00396EF0">
                            <w:pPr>
                              <w:pStyle w:val="ListParagraph"/>
                              <w:numPr>
                                <w:ilvl w:val="0"/>
                                <w:numId w:val="3"/>
                              </w:numPr>
                              <w:ind w:left="288" w:hanging="288"/>
                              <w:rPr>
                                <w:rFonts w:eastAsiaTheme="minorEastAsia"/>
                                <w:sz w:val="20"/>
                                <w:szCs w:val="20"/>
                              </w:rPr>
                            </w:pPr>
                            <w:r w:rsidRPr="0092100D">
                              <w:rPr>
                                <w:rFonts w:eastAsiaTheme="minorEastAsia"/>
                                <w:b/>
                                <w:bCs/>
                                <w:color w:val="009CDE"/>
                                <w:sz w:val="20"/>
                                <w:szCs w:val="20"/>
                              </w:rPr>
                              <w:t>Interpersonal Violence:</w:t>
                            </w:r>
                            <w:r w:rsidRPr="00F37C68">
                              <w:rPr>
                                <w:rFonts w:eastAsiaTheme="minorEastAsia"/>
                                <w:sz w:val="20"/>
                                <w:szCs w:val="20"/>
                              </w:rPr>
                              <w:t xml:space="preserve"> Violence that is predominantly caused due to the relationship </w:t>
                            </w:r>
                            <w:r>
                              <w:rPr>
                                <w:rFonts w:eastAsiaTheme="minorEastAsia"/>
                                <w:sz w:val="20"/>
                                <w:szCs w:val="20"/>
                              </w:rPr>
                              <w:t>b</w:t>
                            </w:r>
                            <w:r w:rsidRPr="00F37C68">
                              <w:rPr>
                                <w:rFonts w:eastAsiaTheme="minorEastAsia"/>
                                <w:sz w:val="20"/>
                                <w:szCs w:val="20"/>
                              </w:rPr>
                              <w:t xml:space="preserve">etween the victim and the perpetrator, including dating and domestic violence. </w:t>
                            </w:r>
                          </w:p>
                          <w:p w14:paraId="494ECDC7" w14:textId="77777777" w:rsidR="00396EF0" w:rsidRPr="00F37C68" w:rsidRDefault="00396EF0" w:rsidP="00396EF0">
                            <w:pPr>
                              <w:pStyle w:val="ListParagraph"/>
                              <w:numPr>
                                <w:ilvl w:val="0"/>
                                <w:numId w:val="3"/>
                              </w:numPr>
                              <w:ind w:left="288" w:hanging="288"/>
                              <w:rPr>
                                <w:rFonts w:eastAsiaTheme="minorEastAsia"/>
                                <w:sz w:val="20"/>
                                <w:szCs w:val="20"/>
                              </w:rPr>
                            </w:pPr>
                            <w:r w:rsidRPr="0092100D">
                              <w:rPr>
                                <w:rFonts w:eastAsiaTheme="minorEastAsia"/>
                                <w:b/>
                                <w:bCs/>
                                <w:color w:val="009CDE"/>
                                <w:sz w:val="20"/>
                                <w:szCs w:val="20"/>
                              </w:rPr>
                              <w:t>Other Acts of Violence:</w:t>
                            </w:r>
                            <w:r w:rsidRPr="00F37C68">
                              <w:rPr>
                                <w:rFonts w:eastAsiaTheme="minorEastAsia"/>
                                <w:sz w:val="20"/>
                                <w:szCs w:val="20"/>
                              </w:rPr>
                              <w:t xml:space="preserve"> Crimes including murder, manslaughter, aggravated </w:t>
                            </w:r>
                            <w:proofErr w:type="gramStart"/>
                            <w:r w:rsidRPr="00F37C68">
                              <w:rPr>
                                <w:rFonts w:eastAsiaTheme="minorEastAsia"/>
                                <w:sz w:val="20"/>
                                <w:szCs w:val="20"/>
                              </w:rPr>
                              <w:t>assault</w:t>
                            </w:r>
                            <w:proofErr w:type="gramEnd"/>
                            <w:r w:rsidRPr="00F37C68">
                              <w:rPr>
                                <w:rFonts w:eastAsiaTheme="minorEastAsia"/>
                                <w:sz w:val="20"/>
                                <w:szCs w:val="20"/>
                              </w:rPr>
                              <w:t xml:space="preserve"> or any </w:t>
                            </w:r>
                            <w:r>
                              <w:rPr>
                                <w:rFonts w:eastAsiaTheme="minorEastAsia"/>
                                <w:sz w:val="20"/>
                                <w:szCs w:val="20"/>
                              </w:rPr>
                              <w:t>a</w:t>
                            </w:r>
                            <w:r w:rsidRPr="00F37C68">
                              <w:rPr>
                                <w:rFonts w:eastAsiaTheme="minorEastAsia"/>
                                <w:sz w:val="20"/>
                                <w:szCs w:val="20"/>
                              </w:rPr>
                              <w:t xml:space="preserve">ssault that employs the use of a deadly weapon or causes serious bodily injury. </w:t>
                            </w:r>
                          </w:p>
                          <w:p w14:paraId="6F3916E5" w14:textId="77777777" w:rsidR="00396EF0" w:rsidRPr="00F37C68" w:rsidRDefault="00396EF0" w:rsidP="00396EF0">
                            <w:pPr>
                              <w:rPr>
                                <w:rFonts w:eastAsiaTheme="minor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D51F" id="_x0000_s1030" type="#_x0000_t202" style="position:absolute;margin-left:27.15pt;margin-top:10.65pt;width:439.3pt;height:140.6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EBv/AEAANUDAAAOAAAAZHJzL2Uyb0RvYy54bWysU9Fu2yAUfZ+0f0C8L46juEmskKpr12lS&#13;&#10;103q+gEE4xgNuAxI7Ozrd8FpGm1v1fyAgOt77j3nHtbXg9HkIH1QYBktJ1NKpBXQKLtj9PnH/Ycl&#13;&#10;JSFy23ANVjJ6lIFeb96/W/euljPoQDfSEwSxoe4do12Mri6KIDppeJiAkxaDLXjDIx79rmg87xHd&#13;&#10;6GI2nV4VPfjGeRAyBLy9G4N0k/HbVor4rW2DjEQzir3FvPq8btNabNa83nnuOiVObfA3dGG4slj0&#13;&#10;DHXHIyd7r/6BMkp4CNDGiQBTQNsqITMHZFNO/2Lz1HEnMxcUJ7izTOH/wYrHw5P77kkcPsKAA8wk&#13;&#10;gnsA8TMQC7cdtzt54z30neQNFi6TZEXvQn1KTVKHOiSQbf8VGhwy30fIQEPrTVIFeRJExwEcz6LL&#13;&#10;IRKBl1W1WJUlhgTGysXyalZVuQavX9KdD/GzBEPShlGPU83w/PAQYmqH1y+/pGoW7pXWebLakp7R&#13;&#10;VTWrcsJFxKiIxtPKMLqcpm+0QmL5yTY5OXKlxz0W0PZEOzEdOcdhOxDVMDpPuUmFLTRH1MHD6DN8&#13;&#10;F7jpwP+mpEePMRp+7bmXlOgvFrVclfN5MmU+zKvFDA/+MrK9jHArEIrRSMm4vY3ZyCPlG9S8VVmN&#13;&#10;105OLaN3skgnnydzXp7zX6+vcfMHAAD//wMAUEsDBBQABgAIAAAAIQDW2y9h4QAAAA4BAAAPAAAA&#13;&#10;ZHJzL2Rvd25yZXYueG1sTE9NT8MwDL0j8R8iI3Fjydptol3dCTFxBTFg0m5Zk7UVjVM12Vr+PebE&#13;&#10;Lras9/w+is3kOnGxQ2g9IcxnCoSlypuWaoTPj5eHRxAhajK682QRfmyATXl7U+jc+JHe7WUXa8Ei&#13;&#10;FHKN0MTY51KGqrFOh5nvLTF28oPTkc+hlmbQI4u7TiZKraTTLbFDo3v73Njqe3d2CF+vp8N+od7q&#13;&#10;rVv2o5+UJJdJxPu7abvm8bQGEe0U/z/grwPnh5KDHf2ZTBAdwnKRMhMhmfNmPEuTDMQRIVXJCmRZ&#13;&#10;yOsa5S8AAAD//wMAUEsBAi0AFAAGAAgAAAAhALaDOJL+AAAA4QEAABMAAAAAAAAAAAAAAAAAAAAA&#13;&#10;AFtDb250ZW50X1R5cGVzXS54bWxQSwECLQAUAAYACAAAACEAOP0h/9YAAACUAQAACwAAAAAAAAAA&#13;&#10;AAAAAAAvAQAAX3JlbHMvLnJlbHNQSwECLQAUAAYACAAAACEAjYxAb/wBAADVAwAADgAAAAAAAAAA&#13;&#10;AAAAAAAuAgAAZHJzL2Uyb0RvYy54bWxQSwECLQAUAAYACAAAACEA1tsvYeEAAAAOAQAADwAAAAAA&#13;&#10;AAAAAAAAAABWBAAAZHJzL2Rvd25yZXYueG1sUEsFBgAAAAAEAAQA8wAAAGQFAAAAAA==&#13;&#10;" filled="f" stroked="f">
                <v:textbox>
                  <w:txbxContent>
                    <w:p w14:paraId="5C1A039C" w14:textId="77777777" w:rsidR="00396EF0" w:rsidRPr="00F37C68" w:rsidRDefault="00396EF0" w:rsidP="00396EF0">
                      <w:pPr>
                        <w:rPr>
                          <w:color w:val="004C97"/>
                        </w:rPr>
                      </w:pPr>
                      <w:r>
                        <w:rPr>
                          <w:rFonts w:eastAsiaTheme="minorEastAsia"/>
                          <w:b/>
                          <w:bCs/>
                          <w:color w:val="004C97"/>
                        </w:rPr>
                        <w:t xml:space="preserve">3. </w:t>
                      </w:r>
                      <w:r w:rsidRPr="00F37C68">
                        <w:rPr>
                          <w:rFonts w:eastAsiaTheme="minorEastAsia"/>
                          <w:b/>
                          <w:bCs/>
                          <w:color w:val="004C97"/>
                        </w:rPr>
                        <w:t>Wh</w:t>
                      </w:r>
                      <w:r>
                        <w:rPr>
                          <w:rFonts w:eastAsiaTheme="minorEastAsia"/>
                          <w:b/>
                          <w:bCs/>
                          <w:color w:val="004C97"/>
                        </w:rPr>
                        <w:t>at</w:t>
                      </w:r>
                      <w:r w:rsidRPr="00F37C68">
                        <w:rPr>
                          <w:rFonts w:eastAsiaTheme="minorEastAsia"/>
                          <w:b/>
                          <w:bCs/>
                          <w:color w:val="004C97"/>
                        </w:rPr>
                        <w:t>:</w:t>
                      </w:r>
                    </w:p>
                    <w:p w14:paraId="6D095E65" w14:textId="77777777" w:rsidR="00396EF0" w:rsidRDefault="00396EF0" w:rsidP="00396EF0">
                      <w:pPr>
                        <w:spacing w:after="120"/>
                        <w:rPr>
                          <w:rFonts w:eastAsiaTheme="minorEastAsia"/>
                          <w:sz w:val="20"/>
                          <w:szCs w:val="20"/>
                        </w:rPr>
                      </w:pPr>
                      <w:r w:rsidRPr="617978E0">
                        <w:rPr>
                          <w:rFonts w:eastAsiaTheme="minorEastAsia"/>
                          <w:sz w:val="20"/>
                          <w:szCs w:val="20"/>
                        </w:rPr>
                        <w:t xml:space="preserve">Attest (disclose) if the prospective/incoming/returning student-athlete has been disciplined through a Title IX </w:t>
                      </w:r>
                      <w:r>
                        <w:rPr>
                          <w:rFonts w:eastAsiaTheme="minorEastAsia"/>
                          <w:sz w:val="20"/>
                          <w:szCs w:val="20"/>
                        </w:rPr>
                        <w:t xml:space="preserve">or sexual misconduct </w:t>
                      </w:r>
                      <w:r w:rsidRPr="617978E0">
                        <w:rPr>
                          <w:rFonts w:eastAsiaTheme="minorEastAsia"/>
                          <w:sz w:val="20"/>
                          <w:szCs w:val="20"/>
                        </w:rPr>
                        <w:t>proceeding or criminally convicted, regardless of the degree, and whether the result of a plea or court determination, of either of the following:</w:t>
                      </w:r>
                    </w:p>
                    <w:p w14:paraId="1B774A05" w14:textId="77777777" w:rsidR="00396EF0" w:rsidRDefault="00396EF0" w:rsidP="00396EF0">
                      <w:pPr>
                        <w:pStyle w:val="ListParagraph"/>
                        <w:numPr>
                          <w:ilvl w:val="0"/>
                          <w:numId w:val="3"/>
                        </w:numPr>
                        <w:ind w:left="288" w:hanging="288"/>
                        <w:rPr>
                          <w:rFonts w:eastAsiaTheme="minorEastAsia"/>
                          <w:sz w:val="20"/>
                          <w:szCs w:val="20"/>
                        </w:rPr>
                      </w:pPr>
                      <w:r w:rsidRPr="0092100D">
                        <w:rPr>
                          <w:rFonts w:eastAsiaTheme="minorEastAsia"/>
                          <w:b/>
                          <w:bCs/>
                          <w:color w:val="009CDE"/>
                          <w:sz w:val="20"/>
                          <w:szCs w:val="20"/>
                        </w:rPr>
                        <w:t>Sexual Violence:</w:t>
                      </w:r>
                      <w:r w:rsidRPr="00F37C68">
                        <w:rPr>
                          <w:rFonts w:eastAsiaTheme="minorEastAsia"/>
                          <w:sz w:val="20"/>
                          <w:szCs w:val="20"/>
                        </w:rPr>
                        <w:t xml:space="preserve"> A term used to include both forcible and nonforcible sex offenses, ranging from sexual battery, sexual assault to rape. </w:t>
                      </w:r>
                    </w:p>
                    <w:p w14:paraId="4A5F6913" w14:textId="77777777" w:rsidR="00396EF0" w:rsidRPr="00F37C68" w:rsidRDefault="00396EF0" w:rsidP="00396EF0">
                      <w:pPr>
                        <w:pStyle w:val="ListParagraph"/>
                        <w:numPr>
                          <w:ilvl w:val="0"/>
                          <w:numId w:val="3"/>
                        </w:numPr>
                        <w:ind w:left="288" w:hanging="288"/>
                        <w:rPr>
                          <w:rFonts w:eastAsiaTheme="minorEastAsia"/>
                          <w:sz w:val="20"/>
                          <w:szCs w:val="20"/>
                        </w:rPr>
                      </w:pPr>
                      <w:r w:rsidRPr="0092100D">
                        <w:rPr>
                          <w:rFonts w:eastAsiaTheme="minorEastAsia"/>
                          <w:b/>
                          <w:bCs/>
                          <w:color w:val="009CDE"/>
                          <w:sz w:val="20"/>
                          <w:szCs w:val="20"/>
                        </w:rPr>
                        <w:t>Interpersonal Violence:</w:t>
                      </w:r>
                      <w:r w:rsidRPr="00F37C68">
                        <w:rPr>
                          <w:rFonts w:eastAsiaTheme="minorEastAsia"/>
                          <w:sz w:val="20"/>
                          <w:szCs w:val="20"/>
                        </w:rPr>
                        <w:t xml:space="preserve"> Violence that is predominantly caused due to the relationship </w:t>
                      </w:r>
                      <w:r>
                        <w:rPr>
                          <w:rFonts w:eastAsiaTheme="minorEastAsia"/>
                          <w:sz w:val="20"/>
                          <w:szCs w:val="20"/>
                        </w:rPr>
                        <w:t>b</w:t>
                      </w:r>
                      <w:r w:rsidRPr="00F37C68">
                        <w:rPr>
                          <w:rFonts w:eastAsiaTheme="minorEastAsia"/>
                          <w:sz w:val="20"/>
                          <w:szCs w:val="20"/>
                        </w:rPr>
                        <w:t xml:space="preserve">etween the victim and the perpetrator, including dating and domestic violence. </w:t>
                      </w:r>
                    </w:p>
                    <w:p w14:paraId="494ECDC7" w14:textId="77777777" w:rsidR="00396EF0" w:rsidRPr="00F37C68" w:rsidRDefault="00396EF0" w:rsidP="00396EF0">
                      <w:pPr>
                        <w:pStyle w:val="ListParagraph"/>
                        <w:numPr>
                          <w:ilvl w:val="0"/>
                          <w:numId w:val="3"/>
                        </w:numPr>
                        <w:ind w:left="288" w:hanging="288"/>
                        <w:rPr>
                          <w:rFonts w:eastAsiaTheme="minorEastAsia"/>
                          <w:sz w:val="20"/>
                          <w:szCs w:val="20"/>
                        </w:rPr>
                      </w:pPr>
                      <w:r w:rsidRPr="0092100D">
                        <w:rPr>
                          <w:rFonts w:eastAsiaTheme="minorEastAsia"/>
                          <w:b/>
                          <w:bCs/>
                          <w:color w:val="009CDE"/>
                          <w:sz w:val="20"/>
                          <w:szCs w:val="20"/>
                        </w:rPr>
                        <w:t>Other Acts of Violence:</w:t>
                      </w:r>
                      <w:r w:rsidRPr="00F37C68">
                        <w:rPr>
                          <w:rFonts w:eastAsiaTheme="minorEastAsia"/>
                          <w:sz w:val="20"/>
                          <w:szCs w:val="20"/>
                        </w:rPr>
                        <w:t xml:space="preserve"> Crimes including murder, manslaughter, aggravated </w:t>
                      </w:r>
                      <w:proofErr w:type="gramStart"/>
                      <w:r w:rsidRPr="00F37C68">
                        <w:rPr>
                          <w:rFonts w:eastAsiaTheme="minorEastAsia"/>
                          <w:sz w:val="20"/>
                          <w:szCs w:val="20"/>
                        </w:rPr>
                        <w:t>assault</w:t>
                      </w:r>
                      <w:proofErr w:type="gramEnd"/>
                      <w:r w:rsidRPr="00F37C68">
                        <w:rPr>
                          <w:rFonts w:eastAsiaTheme="minorEastAsia"/>
                          <w:sz w:val="20"/>
                          <w:szCs w:val="20"/>
                        </w:rPr>
                        <w:t xml:space="preserve"> or any </w:t>
                      </w:r>
                      <w:r>
                        <w:rPr>
                          <w:rFonts w:eastAsiaTheme="minorEastAsia"/>
                          <w:sz w:val="20"/>
                          <w:szCs w:val="20"/>
                        </w:rPr>
                        <w:t>a</w:t>
                      </w:r>
                      <w:r w:rsidRPr="00F37C68">
                        <w:rPr>
                          <w:rFonts w:eastAsiaTheme="minorEastAsia"/>
                          <w:sz w:val="20"/>
                          <w:szCs w:val="20"/>
                        </w:rPr>
                        <w:t xml:space="preserve">ssault that employs the use of a deadly weapon or causes serious bodily injury. </w:t>
                      </w:r>
                    </w:p>
                    <w:p w14:paraId="6F3916E5" w14:textId="77777777" w:rsidR="00396EF0" w:rsidRPr="00F37C68" w:rsidRDefault="00396EF0" w:rsidP="00396EF0">
                      <w:pPr>
                        <w:rPr>
                          <w:rFonts w:eastAsiaTheme="minorEastAsia"/>
                          <w:sz w:val="20"/>
                          <w:szCs w:val="20"/>
                        </w:rPr>
                      </w:pPr>
                    </w:p>
                  </w:txbxContent>
                </v:textbox>
                <w10:wrap anchorx="margin"/>
              </v:shape>
            </w:pict>
          </mc:Fallback>
        </mc:AlternateContent>
      </w:r>
    </w:p>
    <w:p w14:paraId="7C312E2A" w14:textId="77777777" w:rsidR="00396EF0" w:rsidRDefault="00396EF0" w:rsidP="00396EF0">
      <w:pPr>
        <w:rPr>
          <w:rFonts w:eastAsiaTheme="minorEastAsia"/>
          <w:b/>
          <w:bCs/>
          <w:color w:val="004C97"/>
        </w:rPr>
      </w:pPr>
    </w:p>
    <w:p w14:paraId="05C50E0D" w14:textId="77777777" w:rsidR="00396EF0" w:rsidRDefault="00396EF0" w:rsidP="00396EF0">
      <w:pPr>
        <w:ind w:left="720" w:hanging="720"/>
        <w:rPr>
          <w:rFonts w:eastAsiaTheme="minorEastAsia"/>
          <w:b/>
          <w:bCs/>
          <w:sz w:val="20"/>
          <w:szCs w:val="20"/>
        </w:rPr>
      </w:pPr>
    </w:p>
    <w:p w14:paraId="73B8C7E2" w14:textId="77777777" w:rsidR="00396EF0" w:rsidRDefault="00396EF0" w:rsidP="00396EF0">
      <w:pPr>
        <w:ind w:left="720" w:hanging="720"/>
        <w:rPr>
          <w:rFonts w:eastAsiaTheme="minorEastAsia"/>
          <w:b/>
          <w:bCs/>
          <w:sz w:val="20"/>
          <w:szCs w:val="20"/>
        </w:rPr>
      </w:pPr>
    </w:p>
    <w:p w14:paraId="12D92E07" w14:textId="77777777" w:rsidR="00396EF0" w:rsidRDefault="00396EF0" w:rsidP="00396EF0">
      <w:pPr>
        <w:ind w:left="720" w:hanging="720"/>
        <w:rPr>
          <w:rFonts w:eastAsiaTheme="minorEastAsia"/>
          <w:b/>
          <w:bCs/>
          <w:sz w:val="20"/>
          <w:szCs w:val="20"/>
        </w:rPr>
      </w:pPr>
    </w:p>
    <w:p w14:paraId="30C77F03" w14:textId="77777777" w:rsidR="00396EF0" w:rsidRDefault="00396EF0" w:rsidP="00396EF0">
      <w:pPr>
        <w:ind w:left="720" w:hanging="720"/>
        <w:rPr>
          <w:rFonts w:eastAsiaTheme="minorEastAsia"/>
          <w:b/>
          <w:bCs/>
          <w:sz w:val="20"/>
          <w:szCs w:val="20"/>
        </w:rPr>
      </w:pPr>
    </w:p>
    <w:p w14:paraId="70605FF7" w14:textId="77777777" w:rsidR="00396EF0" w:rsidRDefault="00396EF0" w:rsidP="00396EF0">
      <w:pPr>
        <w:ind w:left="720" w:hanging="720"/>
        <w:rPr>
          <w:rFonts w:eastAsiaTheme="minorEastAsia"/>
          <w:b/>
          <w:bCs/>
          <w:sz w:val="20"/>
          <w:szCs w:val="20"/>
        </w:rPr>
      </w:pPr>
    </w:p>
    <w:p w14:paraId="3C4E8AAE" w14:textId="77777777" w:rsidR="00396EF0" w:rsidRDefault="00396EF0" w:rsidP="00396EF0">
      <w:pPr>
        <w:ind w:left="720" w:hanging="720"/>
        <w:rPr>
          <w:rFonts w:eastAsiaTheme="minorEastAsia"/>
          <w:b/>
          <w:bCs/>
          <w:sz w:val="20"/>
          <w:szCs w:val="20"/>
        </w:rPr>
      </w:pPr>
    </w:p>
    <w:p w14:paraId="2C2B0A1B" w14:textId="77777777" w:rsidR="00396EF0" w:rsidRDefault="00396EF0" w:rsidP="00396EF0">
      <w:pPr>
        <w:ind w:left="720" w:hanging="720"/>
        <w:rPr>
          <w:rFonts w:eastAsiaTheme="minorEastAsia"/>
          <w:b/>
          <w:bCs/>
          <w:sz w:val="20"/>
          <w:szCs w:val="20"/>
        </w:rPr>
      </w:pPr>
    </w:p>
    <w:p w14:paraId="0A2F7FEF" w14:textId="77777777" w:rsidR="00396EF0" w:rsidRDefault="00396EF0" w:rsidP="00396EF0">
      <w:pPr>
        <w:ind w:left="720" w:hanging="720"/>
        <w:rPr>
          <w:rFonts w:eastAsiaTheme="minorEastAsia"/>
          <w:b/>
          <w:bCs/>
          <w:sz w:val="20"/>
          <w:szCs w:val="20"/>
        </w:rPr>
      </w:pPr>
    </w:p>
    <w:p w14:paraId="5B4BAA4C" w14:textId="77777777" w:rsidR="00396EF0" w:rsidRDefault="00396EF0" w:rsidP="00396EF0">
      <w:pPr>
        <w:ind w:left="720" w:hanging="720"/>
        <w:rPr>
          <w:rFonts w:eastAsiaTheme="minorEastAsia"/>
          <w:b/>
          <w:bCs/>
          <w:sz w:val="20"/>
          <w:szCs w:val="20"/>
        </w:rPr>
      </w:pPr>
    </w:p>
    <w:p w14:paraId="00D1017A" w14:textId="77777777" w:rsidR="00396EF0" w:rsidRDefault="00396EF0" w:rsidP="00396EF0">
      <w:pPr>
        <w:ind w:left="720" w:hanging="720"/>
        <w:rPr>
          <w:rFonts w:eastAsiaTheme="minorEastAsia"/>
          <w:b/>
          <w:bCs/>
          <w:sz w:val="20"/>
          <w:szCs w:val="20"/>
        </w:rPr>
      </w:pPr>
    </w:p>
    <w:p w14:paraId="6D324CF4" w14:textId="77777777" w:rsidR="00396EF0" w:rsidRPr="00AB7DBC" w:rsidRDefault="00396EF0" w:rsidP="00396EF0">
      <w:pPr>
        <w:spacing w:before="60" w:after="60"/>
        <w:rPr>
          <w:rFonts w:eastAsiaTheme="minorEastAsia"/>
          <w:b/>
          <w:bCs/>
        </w:rPr>
      </w:pPr>
      <w:r w:rsidRPr="00AB7DBC">
        <w:rPr>
          <w:rFonts w:eastAsiaTheme="minorEastAsia"/>
          <w:b/>
          <w:bCs/>
          <w:color w:val="004C97"/>
        </w:rPr>
        <w:t>Attestation</w:t>
      </w:r>
    </w:p>
    <w:p w14:paraId="3DBF3037" w14:textId="77777777" w:rsidR="00396EF0" w:rsidRPr="00915C8F" w:rsidRDefault="00396EF0" w:rsidP="00396EF0">
      <w:pPr>
        <w:ind w:left="720" w:hanging="720"/>
        <w:rPr>
          <w:rFonts w:eastAsiaTheme="minorEastAsia"/>
          <w:sz w:val="20"/>
          <w:szCs w:val="20"/>
        </w:rPr>
      </w:pPr>
      <w:r w:rsidRPr="617978E0">
        <w:rPr>
          <w:rFonts w:eastAsiaTheme="minorEastAsia"/>
          <w:sz w:val="20"/>
          <w:szCs w:val="20"/>
        </w:rPr>
        <w:t>___</w:t>
      </w:r>
      <w:r>
        <w:tab/>
      </w:r>
      <w:r w:rsidRPr="617978E0">
        <w:rPr>
          <w:rFonts w:eastAsiaTheme="minorEastAsia"/>
          <w:sz w:val="20"/>
          <w:szCs w:val="20"/>
        </w:rPr>
        <w:t xml:space="preserve">I attest that I </w:t>
      </w:r>
      <w:r w:rsidRPr="0092100D">
        <w:rPr>
          <w:rFonts w:eastAsiaTheme="minorEastAsia"/>
          <w:b/>
          <w:bCs/>
          <w:color w:val="009CDE"/>
          <w:sz w:val="20"/>
          <w:szCs w:val="20"/>
          <w:u w:val="single"/>
        </w:rPr>
        <w:t>HAVE NOT</w:t>
      </w:r>
      <w:r w:rsidRPr="617978E0">
        <w:rPr>
          <w:rFonts w:eastAsiaTheme="minorEastAsia"/>
          <w:sz w:val="20"/>
          <w:szCs w:val="20"/>
        </w:rPr>
        <w:t xml:space="preserve"> been found responsible for violating a high school, college or university policy or been subject to discipline through a Title IX or sexual misconduct proceeding or criminally convicted for sexual violence, interpersonal violence or any other act of violence as described above, </w:t>
      </w:r>
      <w:r w:rsidRPr="0092100D">
        <w:rPr>
          <w:rFonts w:eastAsiaTheme="minorEastAsia"/>
          <w:b/>
          <w:bCs/>
          <w:color w:val="009CDE"/>
          <w:sz w:val="20"/>
          <w:szCs w:val="20"/>
          <w:u w:val="single"/>
        </w:rPr>
        <w:t>AND</w:t>
      </w:r>
      <w:r w:rsidRPr="617978E0">
        <w:rPr>
          <w:rFonts w:eastAsiaTheme="minorEastAsia"/>
          <w:sz w:val="20"/>
          <w:szCs w:val="20"/>
        </w:rPr>
        <w:t xml:space="preserve"> that I did not leave any prior institution with conduct charges </w:t>
      </w:r>
      <w:r w:rsidRPr="0092100D">
        <w:rPr>
          <w:rFonts w:eastAsiaTheme="minorEastAsia"/>
          <w:b/>
          <w:bCs/>
          <w:color w:val="009CDE"/>
          <w:sz w:val="20"/>
          <w:szCs w:val="20"/>
          <w:u w:val="single"/>
        </w:rPr>
        <w:t>PENDING</w:t>
      </w:r>
      <w:r w:rsidRPr="617978E0">
        <w:rPr>
          <w:rFonts w:eastAsiaTheme="minorEastAsia"/>
          <w:sz w:val="20"/>
          <w:szCs w:val="20"/>
        </w:rPr>
        <w:t xml:space="preserve"> for such acts.</w:t>
      </w:r>
    </w:p>
    <w:p w14:paraId="6AA991DC" w14:textId="77777777" w:rsidR="00396EF0" w:rsidRPr="00915C8F" w:rsidRDefault="00396EF0" w:rsidP="00396EF0">
      <w:pPr>
        <w:rPr>
          <w:rFonts w:eastAsiaTheme="minorEastAsia"/>
          <w:sz w:val="20"/>
          <w:szCs w:val="20"/>
        </w:rPr>
      </w:pPr>
    </w:p>
    <w:p w14:paraId="064D83A3" w14:textId="77777777" w:rsidR="00396EF0" w:rsidRDefault="00396EF0" w:rsidP="00396EF0">
      <w:pPr>
        <w:ind w:left="720" w:hanging="720"/>
        <w:rPr>
          <w:rFonts w:eastAsiaTheme="minorEastAsia"/>
          <w:sz w:val="20"/>
          <w:szCs w:val="20"/>
        </w:rPr>
      </w:pPr>
      <w:r w:rsidRPr="617978E0">
        <w:rPr>
          <w:rFonts w:eastAsiaTheme="minorEastAsia"/>
          <w:sz w:val="20"/>
          <w:szCs w:val="20"/>
        </w:rPr>
        <w:t>___</w:t>
      </w:r>
      <w:r>
        <w:tab/>
      </w:r>
      <w:r w:rsidRPr="617978E0">
        <w:rPr>
          <w:rFonts w:eastAsiaTheme="minorEastAsia"/>
          <w:sz w:val="20"/>
          <w:szCs w:val="20"/>
        </w:rPr>
        <w:t xml:space="preserve">I attest that I </w:t>
      </w:r>
      <w:r w:rsidRPr="0092100D">
        <w:rPr>
          <w:rFonts w:eastAsiaTheme="minorEastAsia"/>
          <w:b/>
          <w:bCs/>
          <w:color w:val="009CDE"/>
          <w:sz w:val="20"/>
          <w:szCs w:val="20"/>
          <w:u w:val="single"/>
        </w:rPr>
        <w:t>HAVE</w:t>
      </w:r>
      <w:r w:rsidRPr="617978E0">
        <w:rPr>
          <w:rFonts w:eastAsiaTheme="minorEastAsia"/>
          <w:sz w:val="20"/>
          <w:szCs w:val="20"/>
        </w:rPr>
        <w:t xml:space="preserve"> been found responsible for violating a high school, </w:t>
      </w:r>
      <w:proofErr w:type="gramStart"/>
      <w:r w:rsidRPr="617978E0">
        <w:rPr>
          <w:rFonts w:eastAsiaTheme="minorEastAsia"/>
          <w:sz w:val="20"/>
          <w:szCs w:val="20"/>
        </w:rPr>
        <w:t>college</w:t>
      </w:r>
      <w:proofErr w:type="gramEnd"/>
      <w:r w:rsidRPr="617978E0">
        <w:rPr>
          <w:rFonts w:eastAsiaTheme="minorEastAsia"/>
          <w:sz w:val="20"/>
          <w:szCs w:val="20"/>
        </w:rPr>
        <w:t xml:space="preserve"> or university policy;</w:t>
      </w:r>
      <w:r w:rsidRPr="617978E0">
        <w:rPr>
          <w:rFonts w:eastAsiaTheme="minorEastAsia"/>
          <w:b/>
          <w:bCs/>
          <w:sz w:val="20"/>
          <w:szCs w:val="20"/>
        </w:rPr>
        <w:t xml:space="preserve"> </w:t>
      </w:r>
      <w:r w:rsidRPr="617978E0">
        <w:rPr>
          <w:rFonts w:eastAsiaTheme="minorEastAsia"/>
          <w:sz w:val="20"/>
          <w:szCs w:val="20"/>
        </w:rPr>
        <w:t>or</w:t>
      </w:r>
      <w:r w:rsidRPr="617978E0">
        <w:rPr>
          <w:rFonts w:eastAsiaTheme="minorEastAsia"/>
          <w:b/>
          <w:bCs/>
          <w:sz w:val="20"/>
          <w:szCs w:val="20"/>
        </w:rPr>
        <w:t xml:space="preserve"> </w:t>
      </w:r>
      <w:r w:rsidRPr="617978E0">
        <w:rPr>
          <w:rFonts w:eastAsiaTheme="minorEastAsia"/>
          <w:sz w:val="20"/>
          <w:szCs w:val="20"/>
        </w:rPr>
        <w:t>been subject to discipline through a Title IX or sexual misconduct proceeding; or</w:t>
      </w:r>
      <w:r w:rsidRPr="617978E0">
        <w:rPr>
          <w:rFonts w:eastAsiaTheme="minorEastAsia"/>
          <w:b/>
          <w:bCs/>
          <w:sz w:val="20"/>
          <w:szCs w:val="20"/>
        </w:rPr>
        <w:t xml:space="preserve"> </w:t>
      </w:r>
      <w:r w:rsidRPr="617978E0">
        <w:rPr>
          <w:rFonts w:eastAsiaTheme="minorEastAsia"/>
          <w:sz w:val="20"/>
          <w:szCs w:val="20"/>
        </w:rPr>
        <w:t xml:space="preserve">criminally convicted for sexual violence, interpersonal violence or any other act of violence as described above </w:t>
      </w:r>
      <w:r w:rsidRPr="0092100D">
        <w:rPr>
          <w:rFonts w:eastAsiaTheme="minorEastAsia"/>
          <w:b/>
          <w:bCs/>
          <w:color w:val="009CDE"/>
          <w:sz w:val="20"/>
          <w:szCs w:val="20"/>
          <w:u w:val="single"/>
        </w:rPr>
        <w:t>OR HAVE PENDING</w:t>
      </w:r>
      <w:r w:rsidRPr="617978E0">
        <w:rPr>
          <w:rFonts w:eastAsiaTheme="minorEastAsia"/>
          <w:b/>
          <w:bCs/>
          <w:sz w:val="20"/>
          <w:szCs w:val="20"/>
        </w:rPr>
        <w:t xml:space="preserve"> </w:t>
      </w:r>
      <w:r w:rsidRPr="617978E0">
        <w:rPr>
          <w:rFonts w:eastAsiaTheme="minorEastAsia"/>
          <w:sz w:val="20"/>
          <w:szCs w:val="20"/>
        </w:rPr>
        <w:t>charges through a Title IX or sexual misconduct proceeding.</w:t>
      </w:r>
    </w:p>
    <w:p w14:paraId="66BFA81A" w14:textId="77777777" w:rsidR="00396EF0" w:rsidRDefault="00396EF0" w:rsidP="00396EF0">
      <w:pPr>
        <w:ind w:left="720" w:hanging="720"/>
        <w:rPr>
          <w:rFonts w:eastAsiaTheme="minorEastAsia"/>
          <w:sz w:val="20"/>
          <w:szCs w:val="20"/>
        </w:rPr>
      </w:pPr>
    </w:p>
    <w:p w14:paraId="61A0EDDF" w14:textId="77777777" w:rsidR="00396EF0" w:rsidRDefault="00396EF0" w:rsidP="00396EF0">
      <w:pPr>
        <w:ind w:left="720"/>
      </w:pPr>
      <w:r w:rsidRPr="617978E0">
        <w:rPr>
          <w:rFonts w:eastAsiaTheme="minorEastAsia"/>
          <w:sz w:val="20"/>
          <w:szCs w:val="20"/>
        </w:rPr>
        <w:t xml:space="preserve">Was the Title IX or sexual misconduct proceeding complete or pending at the time of your transfer to </w:t>
      </w:r>
      <w:r w:rsidRPr="00E11C5F">
        <w:rPr>
          <w:rFonts w:eastAsiaTheme="minorEastAsia"/>
          <w:sz w:val="20"/>
          <w:szCs w:val="20"/>
        </w:rPr>
        <w:t>[NAME]?</w:t>
      </w:r>
      <w:r>
        <w:t xml:space="preserve"> </w:t>
      </w:r>
    </w:p>
    <w:p w14:paraId="75D26A96" w14:textId="77777777" w:rsidR="00396EF0" w:rsidRDefault="00396EF0" w:rsidP="00396EF0">
      <w:pPr>
        <w:ind w:left="720"/>
        <w:rPr>
          <w:rFonts w:eastAsiaTheme="minorEastAsia"/>
          <w:sz w:val="20"/>
          <w:szCs w:val="20"/>
        </w:rPr>
      </w:pPr>
      <w:r>
        <w:t xml:space="preserve"> </w:t>
      </w:r>
      <w:r w:rsidRPr="617978E0">
        <w:rPr>
          <w:rFonts w:eastAsiaTheme="minorEastAsia"/>
          <w:sz w:val="20"/>
          <w:szCs w:val="20"/>
        </w:rPr>
        <w:t>___Complete</w:t>
      </w:r>
      <w:r>
        <w:t xml:space="preserve">   </w:t>
      </w:r>
      <w:r w:rsidRPr="617978E0">
        <w:rPr>
          <w:rFonts w:eastAsiaTheme="minorEastAsia"/>
          <w:sz w:val="20"/>
          <w:szCs w:val="20"/>
        </w:rPr>
        <w:t>___Pending</w:t>
      </w:r>
      <w:r>
        <w:rPr>
          <w:rFonts w:eastAsiaTheme="minorEastAsia"/>
          <w:sz w:val="20"/>
          <w:szCs w:val="20"/>
        </w:rPr>
        <w:t xml:space="preserve">       I</w:t>
      </w:r>
      <w:r w:rsidRPr="617978E0">
        <w:rPr>
          <w:rFonts w:eastAsiaTheme="minorEastAsia"/>
          <w:sz w:val="20"/>
          <w:szCs w:val="20"/>
        </w:rPr>
        <w:t>nstitution</w:t>
      </w:r>
      <w:r>
        <w:rPr>
          <w:rFonts w:eastAsiaTheme="minorEastAsia"/>
          <w:sz w:val="20"/>
          <w:szCs w:val="20"/>
        </w:rPr>
        <w:t xml:space="preserve"> Name</w:t>
      </w:r>
      <w:r w:rsidRPr="617978E0">
        <w:rPr>
          <w:rFonts w:eastAsiaTheme="minorEastAsia"/>
          <w:sz w:val="20"/>
          <w:szCs w:val="20"/>
        </w:rPr>
        <w:t>:</w:t>
      </w:r>
      <w:r>
        <w:rPr>
          <w:rFonts w:eastAsiaTheme="minorEastAsia"/>
          <w:sz w:val="20"/>
          <w:szCs w:val="20"/>
        </w:rPr>
        <w:t xml:space="preserve"> </w:t>
      </w:r>
      <w:r w:rsidRPr="617978E0">
        <w:rPr>
          <w:rFonts w:eastAsiaTheme="minorEastAsia"/>
          <w:sz w:val="20"/>
          <w:szCs w:val="20"/>
        </w:rPr>
        <w:t>_________________</w:t>
      </w:r>
      <w:r>
        <w:rPr>
          <w:rFonts w:eastAsiaTheme="minorEastAsia"/>
          <w:sz w:val="20"/>
          <w:szCs w:val="20"/>
        </w:rPr>
        <w:t>________</w:t>
      </w:r>
      <w:r w:rsidRPr="617978E0">
        <w:rPr>
          <w:rFonts w:eastAsiaTheme="minorEastAsia"/>
          <w:sz w:val="20"/>
          <w:szCs w:val="20"/>
        </w:rPr>
        <w:t>___</w:t>
      </w:r>
      <w:r>
        <w:rPr>
          <w:rFonts w:eastAsiaTheme="minorEastAsia"/>
          <w:sz w:val="20"/>
          <w:szCs w:val="20"/>
        </w:rPr>
        <w:t xml:space="preserve">   </w:t>
      </w:r>
      <w:r w:rsidRPr="617978E0">
        <w:rPr>
          <w:rFonts w:eastAsiaTheme="minorEastAsia"/>
          <w:sz w:val="20"/>
          <w:szCs w:val="20"/>
        </w:rPr>
        <w:t>Date:  __________</w:t>
      </w:r>
    </w:p>
    <w:p w14:paraId="244FEFE2" w14:textId="77777777" w:rsidR="00396EF0" w:rsidRPr="00915C8F" w:rsidRDefault="00396EF0" w:rsidP="00396EF0">
      <w:pPr>
        <w:rPr>
          <w:rFonts w:eastAsiaTheme="minorEastAsia"/>
          <w:sz w:val="20"/>
          <w:szCs w:val="20"/>
        </w:rPr>
      </w:pPr>
    </w:p>
    <w:p w14:paraId="29B28074" w14:textId="77777777" w:rsidR="00396EF0" w:rsidRPr="00915C8F" w:rsidRDefault="00396EF0" w:rsidP="00396EF0">
      <w:pPr>
        <w:ind w:left="720" w:hanging="720"/>
        <w:rPr>
          <w:rFonts w:eastAsiaTheme="minorEastAsia"/>
          <w:sz w:val="20"/>
          <w:szCs w:val="20"/>
        </w:rPr>
      </w:pPr>
      <w:r w:rsidRPr="617978E0">
        <w:rPr>
          <w:rFonts w:eastAsiaTheme="minorEastAsia"/>
          <w:sz w:val="20"/>
          <w:szCs w:val="20"/>
        </w:rPr>
        <w:t>___</w:t>
      </w:r>
      <w:r>
        <w:tab/>
      </w:r>
      <w:r w:rsidRPr="617978E0">
        <w:rPr>
          <w:rFonts w:eastAsiaTheme="minorEastAsia"/>
          <w:sz w:val="20"/>
          <w:szCs w:val="20"/>
        </w:rPr>
        <w:t xml:space="preserve">I agree to allow </w:t>
      </w:r>
      <w:r w:rsidRPr="00E11C5F">
        <w:rPr>
          <w:rFonts w:eastAsiaTheme="minorEastAsia"/>
          <w:sz w:val="20"/>
          <w:szCs w:val="20"/>
        </w:rPr>
        <w:t>[NAME]</w:t>
      </w:r>
      <w:r w:rsidRPr="617978E0">
        <w:rPr>
          <w:rFonts w:eastAsiaTheme="minorEastAsia"/>
          <w:sz w:val="20"/>
          <w:szCs w:val="20"/>
        </w:rPr>
        <w:t xml:space="preserve"> through oversight of the Title IX Office and with assistance of the</w:t>
      </w:r>
      <w:r>
        <w:rPr>
          <w:rFonts w:eastAsiaTheme="minorEastAsia"/>
          <w:sz w:val="20"/>
          <w:szCs w:val="20"/>
        </w:rPr>
        <w:t xml:space="preserve"> </w:t>
      </w:r>
      <w:r w:rsidRPr="617978E0">
        <w:rPr>
          <w:rFonts w:eastAsiaTheme="minorEastAsia"/>
          <w:sz w:val="20"/>
          <w:szCs w:val="20"/>
        </w:rPr>
        <w:t>Athletic Department where applicable, to contact the above institution to gather additional information regarding this disclosure.</w:t>
      </w:r>
    </w:p>
    <w:p w14:paraId="3FF6A354" w14:textId="77777777" w:rsidR="00396EF0" w:rsidRPr="00915C8F" w:rsidRDefault="00396EF0" w:rsidP="00396EF0">
      <w:pPr>
        <w:rPr>
          <w:rFonts w:eastAsiaTheme="minorEastAsia"/>
          <w:sz w:val="20"/>
          <w:szCs w:val="20"/>
        </w:rPr>
      </w:pPr>
    </w:p>
    <w:p w14:paraId="73E4A867" w14:textId="77777777" w:rsidR="00396EF0" w:rsidRPr="00915C8F" w:rsidRDefault="00396EF0" w:rsidP="00396EF0">
      <w:pPr>
        <w:rPr>
          <w:rFonts w:eastAsiaTheme="minorEastAsia"/>
          <w:sz w:val="20"/>
          <w:szCs w:val="20"/>
        </w:rPr>
      </w:pPr>
      <w:r w:rsidRPr="617978E0">
        <w:rPr>
          <w:rFonts w:eastAsiaTheme="minorEastAsia"/>
          <w:sz w:val="20"/>
          <w:szCs w:val="20"/>
        </w:rPr>
        <w:t xml:space="preserve">By signing below, I attest that, to the best of my knowledge and belief, that all information attested to on this form is accurate and complete, and that providing purposefully false information on this form could result in penalties by the </w:t>
      </w:r>
      <w:r>
        <w:rPr>
          <w:rFonts w:eastAsiaTheme="minorEastAsia"/>
          <w:sz w:val="20"/>
          <w:szCs w:val="20"/>
        </w:rPr>
        <w:t>[NAME]</w:t>
      </w:r>
      <w:r w:rsidRPr="617978E0">
        <w:rPr>
          <w:rFonts w:eastAsiaTheme="minorEastAsia"/>
          <w:sz w:val="20"/>
          <w:szCs w:val="20"/>
        </w:rPr>
        <w:t xml:space="preserve"> and the NCAA, including jeopardizing my eligibility and/or scholarship receipt.</w:t>
      </w:r>
    </w:p>
    <w:p w14:paraId="261D5DEC" w14:textId="77777777" w:rsidR="00396EF0" w:rsidRPr="00915C8F" w:rsidRDefault="00396EF0" w:rsidP="00396EF0">
      <w:pPr>
        <w:rPr>
          <w:rFonts w:eastAsiaTheme="minorEastAsia"/>
          <w:sz w:val="20"/>
          <w:szCs w:val="20"/>
        </w:rPr>
      </w:pPr>
    </w:p>
    <w:p w14:paraId="4FA8ECCB" w14:textId="77777777" w:rsidR="00396EF0" w:rsidRPr="00915C8F" w:rsidRDefault="00396EF0" w:rsidP="00396EF0">
      <w:pPr>
        <w:rPr>
          <w:rFonts w:eastAsiaTheme="minorEastAsia"/>
          <w:sz w:val="20"/>
          <w:szCs w:val="20"/>
        </w:rPr>
      </w:pPr>
      <w:r w:rsidRPr="00F27474">
        <w:rPr>
          <w:rFonts w:eastAsiaTheme="minorEastAsia"/>
          <w:b/>
          <w:bCs/>
          <w:sz w:val="20"/>
          <w:szCs w:val="20"/>
        </w:rPr>
        <w:t>Student Name:</w:t>
      </w:r>
      <w:r w:rsidRPr="617978E0">
        <w:rPr>
          <w:rFonts w:eastAsiaTheme="minorEastAsia"/>
          <w:sz w:val="20"/>
          <w:szCs w:val="20"/>
        </w:rPr>
        <w:t xml:space="preserve"> </w:t>
      </w:r>
      <w:r>
        <w:rPr>
          <w:rFonts w:eastAsiaTheme="minorEastAsia"/>
          <w:sz w:val="20"/>
          <w:szCs w:val="20"/>
        </w:rPr>
        <w:t xml:space="preserve">__________________________   </w:t>
      </w:r>
      <w:r w:rsidRPr="00F27474">
        <w:rPr>
          <w:rFonts w:eastAsiaTheme="minorEastAsia"/>
          <w:b/>
          <w:bCs/>
          <w:sz w:val="20"/>
          <w:szCs w:val="20"/>
        </w:rPr>
        <w:t>Signature:</w:t>
      </w:r>
      <w:r w:rsidRPr="617978E0">
        <w:rPr>
          <w:rFonts w:eastAsiaTheme="minorEastAsia"/>
          <w:sz w:val="20"/>
          <w:szCs w:val="20"/>
        </w:rPr>
        <w:t xml:space="preserve">  ____________________</w:t>
      </w:r>
      <w:r>
        <w:rPr>
          <w:rFonts w:eastAsiaTheme="minorEastAsia"/>
          <w:sz w:val="20"/>
          <w:szCs w:val="20"/>
        </w:rPr>
        <w:t>______</w:t>
      </w:r>
      <w:proofErr w:type="gramStart"/>
      <w:r w:rsidRPr="617978E0">
        <w:rPr>
          <w:rFonts w:eastAsiaTheme="minorEastAsia"/>
          <w:sz w:val="20"/>
          <w:szCs w:val="20"/>
        </w:rPr>
        <w:t xml:space="preserve">_  </w:t>
      </w:r>
      <w:r w:rsidRPr="00F27474">
        <w:rPr>
          <w:rFonts w:eastAsiaTheme="minorEastAsia"/>
          <w:b/>
          <w:bCs/>
          <w:sz w:val="20"/>
          <w:szCs w:val="20"/>
        </w:rPr>
        <w:t>Date</w:t>
      </w:r>
      <w:proofErr w:type="gramEnd"/>
      <w:r w:rsidRPr="00F27474">
        <w:rPr>
          <w:rFonts w:eastAsiaTheme="minorEastAsia"/>
          <w:b/>
          <w:bCs/>
          <w:sz w:val="20"/>
          <w:szCs w:val="20"/>
        </w:rPr>
        <w:t>:</w:t>
      </w:r>
      <w:r w:rsidRPr="617978E0">
        <w:rPr>
          <w:rFonts w:eastAsiaTheme="minorEastAsia"/>
          <w:sz w:val="20"/>
          <w:szCs w:val="20"/>
        </w:rPr>
        <w:t xml:space="preserve"> ___________</w:t>
      </w:r>
    </w:p>
    <w:p w14:paraId="1E90FB38" w14:textId="77777777" w:rsidR="00396EF0" w:rsidRPr="00915C8F" w:rsidRDefault="00396EF0" w:rsidP="00396EF0">
      <w:pPr>
        <w:rPr>
          <w:rFonts w:eastAsiaTheme="minorEastAsia"/>
          <w:sz w:val="20"/>
          <w:szCs w:val="20"/>
        </w:rPr>
      </w:pPr>
    </w:p>
    <w:p w14:paraId="3B025428" w14:textId="77777777" w:rsidR="00396EF0" w:rsidRDefault="00396EF0" w:rsidP="00396EF0">
      <w:pPr>
        <w:rPr>
          <w:rFonts w:eastAsiaTheme="minorEastAsia"/>
          <w:sz w:val="20"/>
          <w:szCs w:val="20"/>
        </w:rPr>
      </w:pPr>
      <w:r w:rsidRPr="00F27474">
        <w:rPr>
          <w:rFonts w:eastAsiaTheme="minorEastAsia"/>
          <w:b/>
          <w:bCs/>
          <w:sz w:val="20"/>
          <w:szCs w:val="20"/>
        </w:rPr>
        <w:t>ID#:</w:t>
      </w:r>
      <w:r>
        <w:rPr>
          <w:rFonts w:eastAsiaTheme="minorEastAsia"/>
          <w:b/>
          <w:bCs/>
          <w:sz w:val="20"/>
          <w:szCs w:val="20"/>
        </w:rPr>
        <w:t xml:space="preserve"> </w:t>
      </w:r>
      <w:r w:rsidRPr="617978E0">
        <w:rPr>
          <w:rFonts w:eastAsiaTheme="minorEastAsia"/>
          <w:sz w:val="20"/>
          <w:szCs w:val="20"/>
        </w:rPr>
        <w:t>______________</w:t>
      </w:r>
      <w:r>
        <w:rPr>
          <w:rFonts w:eastAsiaTheme="minorEastAsia"/>
          <w:sz w:val="20"/>
          <w:szCs w:val="20"/>
        </w:rPr>
        <w:t xml:space="preserve">   </w:t>
      </w:r>
      <w:r w:rsidRPr="00F27474">
        <w:rPr>
          <w:rFonts w:eastAsiaTheme="minorEastAsia"/>
          <w:b/>
          <w:bCs/>
          <w:sz w:val="20"/>
          <w:szCs w:val="20"/>
        </w:rPr>
        <w:t xml:space="preserve">Athletic Status (circle one):  </w:t>
      </w:r>
      <w:r w:rsidRPr="617978E0">
        <w:rPr>
          <w:rFonts w:eastAsiaTheme="minorEastAsia"/>
          <w:sz w:val="20"/>
          <w:szCs w:val="20"/>
        </w:rPr>
        <w:t xml:space="preserve">First-Year   Transfer   Returning   </w:t>
      </w:r>
      <w:r w:rsidRPr="00F27474">
        <w:rPr>
          <w:rFonts w:eastAsiaTheme="minorEastAsia"/>
          <w:b/>
          <w:bCs/>
          <w:sz w:val="20"/>
          <w:szCs w:val="20"/>
        </w:rPr>
        <w:t>Sport/s:</w:t>
      </w:r>
      <w:r w:rsidRPr="617978E0">
        <w:rPr>
          <w:rFonts w:eastAsiaTheme="minorEastAsia"/>
          <w:sz w:val="20"/>
          <w:szCs w:val="20"/>
        </w:rPr>
        <w:t xml:space="preserve"> </w:t>
      </w:r>
      <w:r>
        <w:rPr>
          <w:rFonts w:eastAsiaTheme="minorEastAsia"/>
          <w:sz w:val="20"/>
          <w:szCs w:val="20"/>
        </w:rPr>
        <w:t xml:space="preserve"> </w:t>
      </w:r>
      <w:r w:rsidRPr="617978E0">
        <w:rPr>
          <w:rFonts w:eastAsiaTheme="minorEastAsia"/>
          <w:sz w:val="20"/>
          <w:szCs w:val="20"/>
        </w:rPr>
        <w:t>____________</w:t>
      </w:r>
      <w:r>
        <w:rPr>
          <w:rFonts w:eastAsiaTheme="minorEastAsia"/>
          <w:sz w:val="20"/>
          <w:szCs w:val="20"/>
        </w:rPr>
        <w:t>____</w:t>
      </w:r>
    </w:p>
    <w:p w14:paraId="0B0F01D1" w14:textId="285AB2EC" w:rsidR="00396EF0" w:rsidRPr="00915C8F" w:rsidRDefault="00396EF0" w:rsidP="00396EF0">
      <w:pPr>
        <w:rPr>
          <w:rFonts w:eastAsiaTheme="minorEastAsia"/>
          <w:sz w:val="20"/>
          <w:szCs w:val="20"/>
        </w:rPr>
      </w:pPr>
    </w:p>
    <w:sectPr w:rsidR="00396EF0" w:rsidRPr="00915C8F" w:rsidSect="001F73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C66E" w14:textId="77777777" w:rsidR="00D060B0" w:rsidRDefault="00D060B0" w:rsidP="0092100D">
      <w:r>
        <w:separator/>
      </w:r>
    </w:p>
  </w:endnote>
  <w:endnote w:type="continuationSeparator" w:id="0">
    <w:p w14:paraId="54DEFF26" w14:textId="77777777" w:rsidR="00D060B0" w:rsidRDefault="00D060B0" w:rsidP="0092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377C" w14:textId="090B88E5" w:rsidR="000E5188" w:rsidRDefault="000E5188">
    <w:pPr>
      <w:pStyle w:val="Footer"/>
    </w:pPr>
    <w:r>
      <w:rPr>
        <w:rFonts w:eastAsiaTheme="minorEastAsia"/>
        <w:b/>
        <w:bCs/>
        <w:noProof/>
        <w:color w:val="004C97"/>
      </w:rPr>
      <w:drawing>
        <wp:anchor distT="0" distB="0" distL="114300" distR="114300" simplePos="0" relativeHeight="251660288" behindDoc="1" locked="0" layoutInCell="1" allowOverlap="1" wp14:anchorId="04BC5490" wp14:editId="55790B81">
          <wp:simplePos x="0" y="0"/>
          <wp:positionH relativeFrom="page">
            <wp:posOffset>6544945</wp:posOffset>
          </wp:positionH>
          <wp:positionV relativeFrom="paragraph">
            <wp:posOffset>966</wp:posOffset>
          </wp:positionV>
          <wp:extent cx="1015349" cy="433584"/>
          <wp:effectExtent l="0" t="0" r="0" b="5080"/>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349" cy="433584"/>
                  </a:xfrm>
                  <a:prstGeom prst="rect">
                    <a:avLst/>
                  </a:prstGeom>
                </pic:spPr>
              </pic:pic>
            </a:graphicData>
          </a:graphic>
          <wp14:sizeRelH relativeFrom="margin">
            <wp14:pctWidth>0</wp14:pctWidth>
          </wp14:sizeRelH>
          <wp14:sizeRelV relativeFrom="margin">
            <wp14:pctHeight>0</wp14:pctHeight>
          </wp14:sizeRelV>
        </wp:anchor>
      </w:drawing>
    </w:r>
  </w:p>
  <w:p w14:paraId="20729622" w14:textId="1A8F67E0" w:rsidR="003B4119" w:rsidRDefault="000E5188">
    <w:pPr>
      <w:pStyle w:val="Footer"/>
    </w:pPr>
    <w:r w:rsidRPr="00E23005">
      <w:rPr>
        <w:noProof/>
        <w:color w:val="FFFFFF" w:themeColor="background1"/>
      </w:rPr>
      <mc:AlternateContent>
        <mc:Choice Requires="wps">
          <w:drawing>
            <wp:anchor distT="0" distB="0" distL="114300" distR="114300" simplePos="0" relativeHeight="251659264" behindDoc="1" locked="0" layoutInCell="1" allowOverlap="1" wp14:anchorId="304B9819" wp14:editId="050E5DE1">
              <wp:simplePos x="0" y="0"/>
              <wp:positionH relativeFrom="page">
                <wp:posOffset>-7620</wp:posOffset>
              </wp:positionH>
              <wp:positionV relativeFrom="paragraph">
                <wp:posOffset>367361</wp:posOffset>
              </wp:positionV>
              <wp:extent cx="7772400" cy="27051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0510"/>
                      </a:xfrm>
                      <a:prstGeom prst="rect">
                        <a:avLst/>
                      </a:prstGeom>
                      <a:gradFill>
                        <a:gsLst>
                          <a:gs pos="0">
                            <a:srgbClr val="8DC8E8"/>
                          </a:gs>
                          <a:gs pos="42000">
                            <a:srgbClr val="009CDE"/>
                          </a:gs>
                          <a:gs pos="100000">
                            <a:srgbClr val="004C97"/>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900D1" id="Rectangle 1" o:spid="_x0000_s1026" style="position:absolute;margin-left:-.6pt;margin-top:28.95pt;width:612pt;height:21.3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CtwIAAAwGAAAOAAAAZHJzL2Uyb0RvYy54bWysVFFv2yAQfp+0/4B4X21H6ZJGdaooaadJ&#10;VVetnfpMMMSWMMeAxMl+/Q5wnKiL9jDtBR/cfd9xn7m7vdu3iuyEdQ3okhZXOSVCc6gavSnpj9eH&#10;T1NKnGe6Ygq0KOlBOHo3//jhtjMzMYIaVCUsQRLtZp0pae29mWWZ47VombsCIzQ6JdiWedzaTVZZ&#10;1iF7q7JRnn/OOrCVscCFc3i6Sk46j/xSCu6/SemEJ6qkeDcfVxvXdViz+S2bbSwzdcP7a7B/uEXL&#10;Go1JB6oV84xsbfMHVdtwCw6kv+LQZiBlw0WsAasp8nfVvNTMiFgLiuPMIJP7f7T8afdini3K0Bk3&#10;c2iGKvbStuGL9yP7KNZhEEvsPeF4OJlMRuMcNeXoG03y6yKqmZ3Qxjr/RUBLglFSiz8jasR2j85j&#10;Rgw9hvTSVQ+NUtF2GJIMYgDrzSPS2c16qSzZMfyd09Vyej8NfxCJNu48eoxP4wIiz2+Wq/uLiAIB&#10;lyHj5c3kDBJz9ZdTjSYsPPQinyY8cZwpUeHJEWLZUJTS4Y4aQpHp1uEkOwkfLX9QIsQp/V1I0lQo&#10;9SgVH3pCDOUzzoX2RXLVrBJJletYR6KPXRQQUaJIGJgl5h+4e4LL3Immjw9QEVtqAPca/w08IGJm&#10;0H4At40Ge6kyhVX1mVP8UaQkTVBpDdXh2RILqaGd4Q8NPrJH5vwzs9jB+C5xKvlvuEgFXUmhtyip&#10;wf66dB7isbHQS0mHE6Gk7ueWWUGJ+qrxCd4U43EYIXEzvp6McGPPPetzj962S8BXWuD8MzyaId6r&#10;oykttG84vBYhK7qY5pi7pNzb42bp06TC8cfFYhHDcGwY5h/1i+GBPKgamuh1/8as6TvNY48+wXF6&#10;sNm7hkuxAalhsfUgm9iNJ117vXHkxIfTj8cw0873Meo0xOe/AQAA//8DAFBLAwQUAAYACAAAACEA&#10;s/uoJ94AAAAKAQAADwAAAGRycy9kb3ducmV2LnhtbEyPwU7DMBBE70j8g7VI3Fq7bgs0xKkQghsc&#10;2iJxtWM3jhqvo9hNw9+zPcFtRzOafVNup9Cx0Q2pjahgMRfAHNbRttgo+Dq8z56ApazR6i6iU/Dj&#10;Emyr25tSFzZecOfGfW4YlWAqtAKfc19wnmrvgk7z2Dsk7xiHoDPJoeF20BcqDx2XQjzwoFukD173&#10;7tW7+rQ/BwVvYrNarszS+MPx9IlmNN8fk1Hq/m56eQaW3ZT/wnDFJ3SoiMnEM9rEOgWzhaSkgvXj&#10;BtjVl1LSFkOXEGvgVcn/T6h+AQAA//8DAFBLAQItABQABgAIAAAAIQC2gziS/gAAAOEBAAATAAAA&#10;AAAAAAAAAAAAAAAAAABbQ29udGVudF9UeXBlc10ueG1sUEsBAi0AFAAGAAgAAAAhADj9If/WAAAA&#10;lAEAAAsAAAAAAAAAAAAAAAAALwEAAF9yZWxzLy5yZWxzUEsBAi0AFAAGAAgAAAAhAAD/bcK3AgAA&#10;DAYAAA4AAAAAAAAAAAAAAAAALgIAAGRycy9lMm9Eb2MueG1sUEsBAi0AFAAGAAgAAAAhALP7qCfe&#10;AAAACgEAAA8AAAAAAAAAAAAAAAAAEQUAAGRycy9kb3ducmV2LnhtbFBLBQYAAAAABAAEAPMAAAAc&#10;BgAAAAA=&#10;" fillcolor="#8dc8e8" stroked="f" strokeweight="1pt">
              <v:fill color2="#004c97" angle="270" colors="0 #8dc8e8;27525f #009cde;1 #004c97" focus="100%" type="gradien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47D8" w14:textId="77777777" w:rsidR="00D060B0" w:rsidRDefault="00D060B0" w:rsidP="0092100D">
      <w:r>
        <w:separator/>
      </w:r>
    </w:p>
  </w:footnote>
  <w:footnote w:type="continuationSeparator" w:id="0">
    <w:p w14:paraId="5E7F8F8D" w14:textId="77777777" w:rsidR="00D060B0" w:rsidRDefault="00D060B0" w:rsidP="0092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DC3"/>
    <w:multiLevelType w:val="hybridMultilevel"/>
    <w:tmpl w:val="2F2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A2451"/>
    <w:multiLevelType w:val="hybridMultilevel"/>
    <w:tmpl w:val="C5C8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DAD"/>
    <w:multiLevelType w:val="hybridMultilevel"/>
    <w:tmpl w:val="62AE3C76"/>
    <w:lvl w:ilvl="0" w:tplc="4ACCE9F8">
      <w:start w:val="1"/>
      <w:numFmt w:val="decimal"/>
      <w:lvlText w:val="%1."/>
      <w:lvlJc w:val="left"/>
      <w:pPr>
        <w:ind w:left="720" w:hanging="360"/>
      </w:pPr>
      <w:rPr>
        <w:rFonts w:eastAsiaTheme="minorEastAsi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F562C"/>
    <w:multiLevelType w:val="hybridMultilevel"/>
    <w:tmpl w:val="4D367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71838"/>
    <w:multiLevelType w:val="hybridMultilevel"/>
    <w:tmpl w:val="88E2D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386A9A"/>
    <w:multiLevelType w:val="hybridMultilevel"/>
    <w:tmpl w:val="B918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A3BDC"/>
    <w:multiLevelType w:val="hybridMultilevel"/>
    <w:tmpl w:val="65640A38"/>
    <w:lvl w:ilvl="0" w:tplc="276E23DE">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E086B"/>
    <w:multiLevelType w:val="hybridMultilevel"/>
    <w:tmpl w:val="DF3EE194"/>
    <w:lvl w:ilvl="0" w:tplc="9DF65256">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B95B2E"/>
    <w:multiLevelType w:val="hybridMultilevel"/>
    <w:tmpl w:val="8E664B32"/>
    <w:lvl w:ilvl="0" w:tplc="921CA4D8">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914A4"/>
    <w:multiLevelType w:val="hybridMultilevel"/>
    <w:tmpl w:val="78909C76"/>
    <w:lvl w:ilvl="0" w:tplc="513A9820">
      <w:start w:val="1"/>
      <w:numFmt w:val="bullet"/>
      <w:lvlText w:val=""/>
      <w:lvlJc w:val="left"/>
      <w:pPr>
        <w:ind w:left="720" w:hanging="360"/>
      </w:pPr>
      <w:rPr>
        <w:rFonts w:ascii="Symbol" w:hAnsi="Symbol" w:hint="default"/>
        <w:color w:val="009CD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026C7A"/>
    <w:multiLevelType w:val="hybridMultilevel"/>
    <w:tmpl w:val="BC0CAA6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2095006472">
    <w:abstractNumId w:val="3"/>
  </w:num>
  <w:num w:numId="2" w16cid:durableId="1326668776">
    <w:abstractNumId w:val="5"/>
  </w:num>
  <w:num w:numId="3" w16cid:durableId="599222939">
    <w:abstractNumId w:val="10"/>
  </w:num>
  <w:num w:numId="4" w16cid:durableId="1122650136">
    <w:abstractNumId w:val="2"/>
  </w:num>
  <w:num w:numId="5" w16cid:durableId="277564061">
    <w:abstractNumId w:val="1"/>
  </w:num>
  <w:num w:numId="6" w16cid:durableId="71657338">
    <w:abstractNumId w:val="6"/>
  </w:num>
  <w:num w:numId="7" w16cid:durableId="1778867580">
    <w:abstractNumId w:val="8"/>
  </w:num>
  <w:num w:numId="8" w16cid:durableId="1378773455">
    <w:abstractNumId w:val="0"/>
  </w:num>
  <w:num w:numId="9" w16cid:durableId="439296394">
    <w:abstractNumId w:val="7"/>
  </w:num>
  <w:num w:numId="10" w16cid:durableId="293482390">
    <w:abstractNumId w:val="9"/>
  </w:num>
  <w:num w:numId="11" w16cid:durableId="1661886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40"/>
    <w:rsid w:val="00000565"/>
    <w:rsid w:val="00000EC6"/>
    <w:rsid w:val="000159DB"/>
    <w:rsid w:val="000812C1"/>
    <w:rsid w:val="000960F9"/>
    <w:rsid w:val="000A3041"/>
    <w:rsid w:val="000C4B67"/>
    <w:rsid w:val="000E5188"/>
    <w:rsid w:val="0011369F"/>
    <w:rsid w:val="00123B3C"/>
    <w:rsid w:val="001264AB"/>
    <w:rsid w:val="00130097"/>
    <w:rsid w:val="0013647A"/>
    <w:rsid w:val="0015567F"/>
    <w:rsid w:val="001F731F"/>
    <w:rsid w:val="00237310"/>
    <w:rsid w:val="002707AC"/>
    <w:rsid w:val="002975A9"/>
    <w:rsid w:val="002B6D8C"/>
    <w:rsid w:val="002E5696"/>
    <w:rsid w:val="00396EF0"/>
    <w:rsid w:val="003B4119"/>
    <w:rsid w:val="003D6675"/>
    <w:rsid w:val="003F110B"/>
    <w:rsid w:val="00423AB0"/>
    <w:rsid w:val="00424024"/>
    <w:rsid w:val="004473B0"/>
    <w:rsid w:val="00466528"/>
    <w:rsid w:val="004C4661"/>
    <w:rsid w:val="004D40A4"/>
    <w:rsid w:val="005437A7"/>
    <w:rsid w:val="00544F99"/>
    <w:rsid w:val="00546080"/>
    <w:rsid w:val="00577E4A"/>
    <w:rsid w:val="0058736A"/>
    <w:rsid w:val="00590D0F"/>
    <w:rsid w:val="006705AC"/>
    <w:rsid w:val="006958A6"/>
    <w:rsid w:val="006F6A6F"/>
    <w:rsid w:val="00732B56"/>
    <w:rsid w:val="00750B40"/>
    <w:rsid w:val="007B2E1E"/>
    <w:rsid w:val="00805500"/>
    <w:rsid w:val="0081674B"/>
    <w:rsid w:val="00846635"/>
    <w:rsid w:val="00850758"/>
    <w:rsid w:val="008566DC"/>
    <w:rsid w:val="00896698"/>
    <w:rsid w:val="008D250B"/>
    <w:rsid w:val="008D4B93"/>
    <w:rsid w:val="008E28DA"/>
    <w:rsid w:val="008E50C1"/>
    <w:rsid w:val="00915C8F"/>
    <w:rsid w:val="0092100D"/>
    <w:rsid w:val="009A571A"/>
    <w:rsid w:val="009D3BF7"/>
    <w:rsid w:val="00A13738"/>
    <w:rsid w:val="00A4421E"/>
    <w:rsid w:val="00A86C91"/>
    <w:rsid w:val="00AB7DBC"/>
    <w:rsid w:val="00AD3C96"/>
    <w:rsid w:val="00B421B0"/>
    <w:rsid w:val="00B765F3"/>
    <w:rsid w:val="00B860CB"/>
    <w:rsid w:val="00BA75BD"/>
    <w:rsid w:val="00BD7AFC"/>
    <w:rsid w:val="00BE0C7A"/>
    <w:rsid w:val="00BF4CC8"/>
    <w:rsid w:val="00BF6606"/>
    <w:rsid w:val="00C05F29"/>
    <w:rsid w:val="00C16E36"/>
    <w:rsid w:val="00C43E94"/>
    <w:rsid w:val="00C46666"/>
    <w:rsid w:val="00C813B6"/>
    <w:rsid w:val="00C825F6"/>
    <w:rsid w:val="00CA5281"/>
    <w:rsid w:val="00CA5F9E"/>
    <w:rsid w:val="00CC1C18"/>
    <w:rsid w:val="00D060B0"/>
    <w:rsid w:val="00D477A8"/>
    <w:rsid w:val="00D53087"/>
    <w:rsid w:val="00D67D06"/>
    <w:rsid w:val="00D823FD"/>
    <w:rsid w:val="00E21807"/>
    <w:rsid w:val="00E23005"/>
    <w:rsid w:val="00E94C9F"/>
    <w:rsid w:val="00F16E74"/>
    <w:rsid w:val="00F27474"/>
    <w:rsid w:val="00F37C68"/>
    <w:rsid w:val="00F538FF"/>
    <w:rsid w:val="00F76E75"/>
    <w:rsid w:val="00F77977"/>
    <w:rsid w:val="00F86C1F"/>
    <w:rsid w:val="00FB119D"/>
    <w:rsid w:val="00FB3E75"/>
    <w:rsid w:val="00FB5091"/>
    <w:rsid w:val="18CB9FD6"/>
    <w:rsid w:val="617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5F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67"/>
    <w:pPr>
      <w:ind w:left="720"/>
      <w:contextualSpacing/>
    </w:pPr>
  </w:style>
  <w:style w:type="paragraph" w:styleId="Header">
    <w:name w:val="header"/>
    <w:basedOn w:val="Normal"/>
    <w:link w:val="HeaderChar"/>
    <w:uiPriority w:val="99"/>
    <w:unhideWhenUsed/>
    <w:rsid w:val="0092100D"/>
    <w:pPr>
      <w:tabs>
        <w:tab w:val="center" w:pos="4680"/>
        <w:tab w:val="right" w:pos="9360"/>
      </w:tabs>
    </w:pPr>
  </w:style>
  <w:style w:type="character" w:customStyle="1" w:styleId="HeaderChar">
    <w:name w:val="Header Char"/>
    <w:basedOn w:val="DefaultParagraphFont"/>
    <w:link w:val="Header"/>
    <w:uiPriority w:val="99"/>
    <w:rsid w:val="0092100D"/>
  </w:style>
  <w:style w:type="paragraph" w:styleId="Footer">
    <w:name w:val="footer"/>
    <w:basedOn w:val="Normal"/>
    <w:link w:val="FooterChar"/>
    <w:uiPriority w:val="99"/>
    <w:unhideWhenUsed/>
    <w:rsid w:val="0092100D"/>
    <w:pPr>
      <w:tabs>
        <w:tab w:val="center" w:pos="4680"/>
        <w:tab w:val="right" w:pos="9360"/>
      </w:tabs>
    </w:pPr>
  </w:style>
  <w:style w:type="character" w:customStyle="1" w:styleId="FooterChar">
    <w:name w:val="Footer Char"/>
    <w:basedOn w:val="DefaultParagraphFont"/>
    <w:link w:val="Footer"/>
    <w:uiPriority w:val="99"/>
    <w:rsid w:val="0092100D"/>
  </w:style>
  <w:style w:type="character" w:styleId="Hyperlink">
    <w:name w:val="Hyperlink"/>
    <w:basedOn w:val="DefaultParagraphFont"/>
    <w:uiPriority w:val="99"/>
    <w:unhideWhenUsed/>
    <w:rsid w:val="00423AB0"/>
    <w:rPr>
      <w:color w:val="0563C1" w:themeColor="hyperlink"/>
      <w:u w:val="single"/>
    </w:rPr>
  </w:style>
  <w:style w:type="character" w:styleId="UnresolvedMention">
    <w:name w:val="Unresolved Mention"/>
    <w:basedOn w:val="DefaultParagraphFont"/>
    <w:uiPriority w:val="99"/>
    <w:semiHidden/>
    <w:unhideWhenUsed/>
    <w:rsid w:val="00423AB0"/>
    <w:rPr>
      <w:color w:val="605E5C"/>
      <w:shd w:val="clear" w:color="auto" w:fill="E1DFDD"/>
    </w:rPr>
  </w:style>
  <w:style w:type="character" w:styleId="PlaceholderText">
    <w:name w:val="Placeholder Text"/>
    <w:basedOn w:val="DefaultParagraphFont"/>
    <w:uiPriority w:val="99"/>
    <w:semiHidden/>
    <w:rsid w:val="00E23005"/>
    <w:rPr>
      <w:color w:val="808080"/>
    </w:rPr>
  </w:style>
  <w:style w:type="table" w:styleId="TableGrid">
    <w:name w:val="Table Grid"/>
    <w:basedOn w:val="TableNormal"/>
    <w:uiPriority w:val="39"/>
    <w:rsid w:val="0001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caaorg.s3.amazonaws.com/ssi/violence/NCAA_CampusSexualViolence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2023-03-15T18:26:00Z</dcterms:created>
  <dcterms:modified xsi:type="dcterms:W3CDTF">2023-03-15T18:26:00Z</dcterms:modified>
</cp:coreProperties>
</file>